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DAC" w:rsidRPr="00F95BDF" w:rsidRDefault="00087DAC" w:rsidP="00F95BD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F95BDF">
        <w:rPr>
          <w:rFonts w:ascii="Times New Roman" w:hAnsi="Times New Roman"/>
          <w:sz w:val="28"/>
          <w:szCs w:val="28"/>
          <w:lang w:val="ru-RU"/>
        </w:rPr>
        <w:t>МИНОБРНАУКИ РОССИИ</w:t>
      </w:r>
    </w:p>
    <w:p w:rsidR="00087DAC" w:rsidRPr="00F95BDF" w:rsidRDefault="00087DAC" w:rsidP="00F95BD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F95BDF">
        <w:rPr>
          <w:rFonts w:ascii="Times New Roman" w:hAnsi="Times New Roman"/>
          <w:sz w:val="28"/>
          <w:szCs w:val="28"/>
          <w:lang w:val="ru-RU"/>
        </w:rPr>
        <w:t xml:space="preserve">федеральное государственное бюджетное образовательное учреждение высшего образования </w:t>
      </w:r>
    </w:p>
    <w:p w:rsidR="00087DAC" w:rsidRPr="00F95BDF" w:rsidRDefault="00087DAC" w:rsidP="00F95B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95BDF">
        <w:rPr>
          <w:rFonts w:ascii="Times New Roman" w:hAnsi="Times New Roman"/>
          <w:b/>
          <w:sz w:val="28"/>
          <w:szCs w:val="28"/>
          <w:lang w:val="ru-RU"/>
        </w:rPr>
        <w:t>«Гжельский государственный университет»</w:t>
      </w:r>
    </w:p>
    <w:p w:rsidR="00087DAC" w:rsidRPr="00F95BDF" w:rsidRDefault="00087DAC" w:rsidP="00F95BD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F95BDF">
        <w:rPr>
          <w:rFonts w:ascii="Times New Roman" w:hAnsi="Times New Roman"/>
          <w:sz w:val="28"/>
          <w:szCs w:val="28"/>
          <w:lang w:val="ru-RU"/>
        </w:rPr>
        <w:t>(ГГУ)</w:t>
      </w:r>
    </w:p>
    <w:p w:rsidR="00087DAC" w:rsidRPr="00F95BDF" w:rsidRDefault="00087DAC" w:rsidP="00F95BDF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87DAC" w:rsidRPr="00F95BDF" w:rsidRDefault="00087DAC" w:rsidP="00F95BD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0"/>
          <w:szCs w:val="20"/>
          <w:lang w:val="ru-RU"/>
        </w:rPr>
      </w:pPr>
    </w:p>
    <w:p w:rsidR="00087DAC" w:rsidRPr="00F95BDF" w:rsidRDefault="00087DAC" w:rsidP="00F95BD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F95BDF">
        <w:rPr>
          <w:rFonts w:ascii="Times New Roman" w:hAnsi="Times New Roman"/>
          <w:bCs/>
          <w:i/>
          <w:sz w:val="28"/>
          <w:szCs w:val="28"/>
          <w:lang w:val="ru-RU" w:eastAsia="ru-RU"/>
        </w:rPr>
        <w:t>Кафедра изобразительного искусства и народной художественной культуры</w:t>
      </w:r>
    </w:p>
    <w:p w:rsidR="00087DAC" w:rsidRPr="00F95BDF" w:rsidRDefault="00087DAC" w:rsidP="00F95BDF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87DAC" w:rsidRPr="00F95BDF" w:rsidRDefault="00087DAC" w:rsidP="00F95B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val="ru-RU" w:eastAsia="ru-RU"/>
        </w:rPr>
      </w:pPr>
      <w:r w:rsidRPr="00F95BDF">
        <w:rPr>
          <w:rFonts w:ascii="Times New Roman" w:hAnsi="Times New Roman"/>
          <w:b/>
          <w:bCs/>
          <w:sz w:val="28"/>
          <w:szCs w:val="28"/>
          <w:u w:val="single"/>
          <w:lang w:val="ru-RU" w:eastAsia="ru-RU"/>
        </w:rPr>
        <w:t xml:space="preserve">ПРОГРАММА </w:t>
      </w:r>
      <w:r>
        <w:rPr>
          <w:rFonts w:ascii="Times New Roman" w:hAnsi="Times New Roman"/>
          <w:b/>
          <w:bCs/>
          <w:sz w:val="28"/>
          <w:szCs w:val="28"/>
          <w:u w:val="single"/>
          <w:lang w:val="ru-RU" w:eastAsia="ru-RU"/>
        </w:rPr>
        <w:t>ПРОИЗВОДСТВЕННОЙ</w:t>
      </w:r>
      <w:r w:rsidRPr="00F95BDF">
        <w:rPr>
          <w:rFonts w:ascii="Times New Roman" w:hAnsi="Times New Roman"/>
          <w:b/>
          <w:bCs/>
          <w:sz w:val="28"/>
          <w:szCs w:val="28"/>
          <w:u w:val="single"/>
          <w:lang w:val="ru-RU" w:eastAsia="ru-RU"/>
        </w:rPr>
        <w:t xml:space="preserve"> ПРАКТИКИ </w:t>
      </w:r>
    </w:p>
    <w:p w:rsidR="00087DAC" w:rsidRPr="00F95BDF" w:rsidRDefault="00087DAC" w:rsidP="00F95B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F95BDF">
        <w:rPr>
          <w:rFonts w:ascii="Times New Roman" w:hAnsi="Times New Roman"/>
          <w:b/>
          <w:bCs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>Творческая</w:t>
      </w:r>
      <w:r w:rsidRPr="00F95BDF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практика)</w:t>
      </w:r>
    </w:p>
    <w:p w:rsidR="00087DAC" w:rsidRPr="00F95BDF" w:rsidRDefault="00087DAC" w:rsidP="00F95BDF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87DAC" w:rsidRPr="00F95BDF" w:rsidRDefault="00087DAC" w:rsidP="00F95BDF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87DAC" w:rsidRPr="00F95BDF" w:rsidRDefault="00087DAC" w:rsidP="00F95BDF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87DAC" w:rsidRPr="00F95BDF" w:rsidRDefault="00087DAC" w:rsidP="00F95BDF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87DAC" w:rsidRPr="00F95BDF" w:rsidRDefault="00087DAC" w:rsidP="00F95BDF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87DAC" w:rsidRPr="00156E28" w:rsidTr="00F95BDF">
        <w:trPr>
          <w:trHeight w:val="409"/>
        </w:trPr>
        <w:tc>
          <w:tcPr>
            <w:tcW w:w="3646" w:type="dxa"/>
          </w:tcPr>
          <w:p w:rsidR="00087DAC" w:rsidRPr="00F95BDF" w:rsidRDefault="00087DAC" w:rsidP="00F95BDF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F95BDF">
              <w:rPr>
                <w:rFonts w:ascii="Times New Roman" w:hAnsi="Times New Roman"/>
                <w:bCs/>
                <w:i/>
                <w:sz w:val="28"/>
                <w:szCs w:val="28"/>
                <w:lang w:val="ru-RU"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7DAC" w:rsidRPr="00F95BDF" w:rsidRDefault="00087DAC" w:rsidP="00F95BDF">
            <w:pPr>
              <w:spacing w:after="0" w:line="256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F95BD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54.05.0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5. Живопись и изящные искусства</w:t>
            </w:r>
          </w:p>
        </w:tc>
      </w:tr>
      <w:tr w:rsidR="00087DAC" w:rsidRPr="00156E28" w:rsidTr="00F95BDF">
        <w:trPr>
          <w:trHeight w:val="402"/>
        </w:trPr>
        <w:tc>
          <w:tcPr>
            <w:tcW w:w="3646" w:type="dxa"/>
          </w:tcPr>
          <w:p w:rsidR="00087DAC" w:rsidRPr="00F95BDF" w:rsidRDefault="00087DAC" w:rsidP="00F95B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56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F95BDF">
              <w:rPr>
                <w:rFonts w:ascii="Times New Roman" w:hAnsi="Times New Roman"/>
                <w:bCs/>
                <w:i/>
                <w:sz w:val="28"/>
                <w:szCs w:val="28"/>
                <w:lang w:val="ru-RU" w:eastAsia="ru-RU"/>
              </w:rPr>
              <w:t>Специализация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7DAC" w:rsidRPr="00F95BDF" w:rsidRDefault="00087DAC" w:rsidP="00F95BDF">
            <w:pPr>
              <w:spacing w:after="0" w:line="256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95BDF">
              <w:rPr>
                <w:rFonts w:ascii="Times New Roman" w:hAnsi="Times New Roman"/>
                <w:sz w:val="28"/>
                <w:szCs w:val="28"/>
                <w:lang w:val="ru-RU" w:eastAsia="ru-RU"/>
              </w:rPr>
              <w:t>Художник-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живописец</w:t>
            </w:r>
          </w:p>
        </w:tc>
      </w:tr>
      <w:tr w:rsidR="00087DAC" w:rsidRPr="00156E28" w:rsidTr="00F95BDF">
        <w:tc>
          <w:tcPr>
            <w:tcW w:w="3646" w:type="dxa"/>
          </w:tcPr>
          <w:p w:rsidR="00087DAC" w:rsidRPr="00F95BDF" w:rsidRDefault="00087DAC" w:rsidP="00F95B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bCs/>
                <w:i/>
                <w:sz w:val="28"/>
                <w:szCs w:val="28"/>
                <w:lang w:val="ru-RU"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7DAC" w:rsidRPr="00F95BDF" w:rsidRDefault="00087DAC" w:rsidP="00F95B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</w:p>
        </w:tc>
      </w:tr>
      <w:tr w:rsidR="00087DAC" w:rsidRPr="00156E28" w:rsidTr="00F95BDF">
        <w:tc>
          <w:tcPr>
            <w:tcW w:w="3646" w:type="dxa"/>
          </w:tcPr>
          <w:p w:rsidR="00087DAC" w:rsidRPr="00F95BDF" w:rsidRDefault="00087DAC" w:rsidP="00F95B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bCs/>
                <w:i/>
                <w:sz w:val="28"/>
                <w:szCs w:val="28"/>
                <w:lang w:val="ru-RU" w:eastAsia="ru-RU"/>
              </w:rPr>
            </w:pPr>
          </w:p>
          <w:p w:rsidR="00087DAC" w:rsidRPr="00F95BDF" w:rsidRDefault="00087DAC" w:rsidP="00F95B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bCs/>
                <w:i/>
                <w:sz w:val="28"/>
                <w:szCs w:val="28"/>
                <w:lang w:val="ru-RU" w:eastAsia="ru-RU"/>
              </w:rPr>
            </w:pPr>
          </w:p>
          <w:p w:rsidR="00087DAC" w:rsidRPr="00F95BDF" w:rsidRDefault="00087DAC" w:rsidP="00F95B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F95BDF">
              <w:rPr>
                <w:rFonts w:ascii="Times New Roman" w:hAnsi="Times New Roman"/>
                <w:bCs/>
                <w:i/>
                <w:sz w:val="28"/>
                <w:szCs w:val="28"/>
                <w:lang w:val="ru-RU"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7DAC" w:rsidRPr="00F95BDF" w:rsidRDefault="00087DAC" w:rsidP="00F95B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</w:p>
          <w:p w:rsidR="00087DAC" w:rsidRPr="00F95BDF" w:rsidRDefault="00087DAC" w:rsidP="00F95B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</w:p>
          <w:p w:rsidR="00087DAC" w:rsidRPr="00F95BDF" w:rsidRDefault="00087DAC" w:rsidP="00F95BD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F95BDF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специалист</w:t>
            </w:r>
          </w:p>
        </w:tc>
      </w:tr>
    </w:tbl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F95BDF">
        <w:rPr>
          <w:rFonts w:ascii="Times New Roman" w:hAnsi="Times New Roman"/>
          <w:b/>
          <w:bCs/>
          <w:sz w:val="28"/>
          <w:szCs w:val="28"/>
          <w:lang w:val="ru-RU" w:eastAsia="ru-RU"/>
        </w:rPr>
        <w:t>Пос. Электроизолятор</w:t>
      </w:r>
    </w:p>
    <w:p w:rsidR="00087DAC" w:rsidRPr="00F95BDF" w:rsidRDefault="00087DAC" w:rsidP="00F95BD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bookmarkStart w:id="0" w:name="_GoBack"/>
      <w:bookmarkEnd w:id="0"/>
    </w:p>
    <w:p w:rsidR="00087DAC" w:rsidRDefault="00087DAC"/>
    <w:p w:rsidR="00087DAC" w:rsidRDefault="00087DAC"/>
    <w:p w:rsidR="00087DAC" w:rsidRDefault="00087DAC"/>
    <w:p w:rsidR="00087DAC" w:rsidRDefault="00087DAC"/>
    <w:p w:rsidR="00087DAC" w:rsidRPr="00F95BDF" w:rsidRDefault="00087DAC" w:rsidP="00F95B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F95BDF">
        <w:rPr>
          <w:rFonts w:ascii="Times New Roman" w:hAnsi="Times New Roman"/>
          <w:sz w:val="24"/>
          <w:szCs w:val="24"/>
          <w:lang w:val="ru-RU" w:eastAsia="ru-RU"/>
        </w:rPr>
        <w:lastRenderedPageBreak/>
        <w:t>Программа  практики (</w:t>
      </w:r>
      <w:r>
        <w:rPr>
          <w:rFonts w:ascii="Times New Roman" w:hAnsi="Times New Roman"/>
          <w:sz w:val="24"/>
          <w:szCs w:val="24"/>
          <w:lang w:val="ru-RU" w:eastAsia="ru-RU"/>
        </w:rPr>
        <w:t>творческая</w:t>
      </w:r>
      <w:r w:rsidRPr="00F95BDF">
        <w:rPr>
          <w:rFonts w:ascii="Times New Roman" w:hAnsi="Times New Roman"/>
          <w:sz w:val="24"/>
          <w:szCs w:val="24"/>
          <w:lang w:val="ru-RU" w:eastAsia="ru-RU"/>
        </w:rPr>
        <w:t xml:space="preserve"> практика</w:t>
      </w:r>
      <w:r w:rsidRPr="00F95BDF">
        <w:rPr>
          <w:rFonts w:ascii="Times New Roman" w:hAnsi="Times New Roman"/>
          <w:bCs/>
          <w:sz w:val="24"/>
          <w:szCs w:val="24"/>
          <w:lang w:val="ru-RU" w:eastAsia="ru-RU"/>
        </w:rPr>
        <w:t xml:space="preserve">) </w:t>
      </w:r>
      <w:r w:rsidRPr="00F95BDF">
        <w:rPr>
          <w:rFonts w:ascii="Times New Roman" w:hAnsi="Times New Roman"/>
          <w:sz w:val="24"/>
          <w:szCs w:val="24"/>
          <w:lang w:val="ru-RU" w:eastAsia="ru-RU"/>
        </w:rPr>
        <w:t>составлена в соответствии с требованиями федерального государственного образовательного стандарта высшего образования по специальности 54.05.0</w:t>
      </w:r>
      <w:r>
        <w:rPr>
          <w:rFonts w:ascii="Times New Roman" w:hAnsi="Times New Roman"/>
          <w:sz w:val="24"/>
          <w:szCs w:val="24"/>
          <w:lang w:val="ru-RU" w:eastAsia="ru-RU"/>
        </w:rPr>
        <w:t>5 Живопись и изящные искусства</w:t>
      </w:r>
      <w:r w:rsidRPr="00F95BDF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087DAC" w:rsidRPr="00823B37" w:rsidRDefault="00087DAC" w:rsidP="002B7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Практика относится к обязательной </w:t>
      </w:r>
      <w:r w:rsidRPr="00823B37">
        <w:rPr>
          <w:rFonts w:ascii="Times New Roman" w:hAnsi="Times New Roman"/>
          <w:sz w:val="24"/>
          <w:szCs w:val="24"/>
          <w:lang w:eastAsia="ru-RU"/>
        </w:rPr>
        <w:t>части Блока 2. Практики</w:t>
      </w:r>
    </w:p>
    <w:p w:rsidR="00087DAC" w:rsidRPr="00823B37" w:rsidRDefault="00087DAC" w:rsidP="002B7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087DAC" w:rsidRPr="000642A4" w:rsidRDefault="00087DAC" w:rsidP="002B7F9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42A4">
        <w:rPr>
          <w:rFonts w:ascii="Times New Roman" w:hAnsi="Times New Roman"/>
          <w:bCs/>
          <w:sz w:val="24"/>
          <w:szCs w:val="24"/>
        </w:rPr>
        <w:t>Практическая подготовка реализуется на основе: - профессионального стандарта [код</w:t>
      </w:r>
      <w:r w:rsidRPr="000642A4">
        <w:rPr>
          <w:rFonts w:ascii="Times New Roman" w:hAnsi="Times New Roman"/>
          <w:sz w:val="24"/>
          <w:szCs w:val="24"/>
        </w:rPr>
        <w:t>01.003 Педагог дополнительного образования детей и взрослых</w:t>
      </w:r>
      <w:r w:rsidRPr="000642A4">
        <w:rPr>
          <w:rFonts w:ascii="Times New Roman" w:hAnsi="Times New Roman"/>
          <w:b/>
          <w:bCs/>
          <w:sz w:val="24"/>
          <w:szCs w:val="24"/>
        </w:rPr>
        <w:t>];</w:t>
      </w:r>
      <w:r w:rsidRPr="000642A4">
        <w:rPr>
          <w:rFonts w:ascii="Times New Roman" w:hAnsi="Times New Roman"/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087DAC" w:rsidRPr="00F95BDF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F95BDF" w:rsidRDefault="00087DAC" w:rsidP="00F95B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F95BDF">
        <w:rPr>
          <w:rFonts w:ascii="Times New Roman" w:hAnsi="Times New Roman"/>
          <w:sz w:val="24"/>
          <w:szCs w:val="24"/>
          <w:lang w:val="ru-RU" w:eastAsia="ru-RU"/>
        </w:rPr>
        <w:t xml:space="preserve"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F95BDF">
          <w:rPr>
            <w:rFonts w:ascii="Times New Roman" w:hAnsi="Times New Roman"/>
            <w:sz w:val="24"/>
            <w:szCs w:val="24"/>
            <w:lang w:val="ru-RU" w:eastAsia="ru-RU"/>
          </w:rPr>
          <w:t>2014 г</w:t>
        </w:r>
      </w:smartTag>
      <w:r w:rsidRPr="00F95BDF">
        <w:rPr>
          <w:rFonts w:ascii="Times New Roman" w:hAnsi="Times New Roman"/>
          <w:sz w:val="24"/>
          <w:szCs w:val="24"/>
          <w:lang w:val="ru-RU" w:eastAsia="ru-RU"/>
        </w:rPr>
        <w:t>. N АК-44/05вн).</w:t>
      </w:r>
    </w:p>
    <w:p w:rsidR="00087DAC" w:rsidRPr="00F95BDF" w:rsidRDefault="00087DAC" w:rsidP="00F95B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 w:eastAsia="ru-RU"/>
        </w:rPr>
      </w:pPr>
      <w:r w:rsidRPr="00F95BDF">
        <w:rPr>
          <w:rFonts w:ascii="Times New Roman" w:hAnsi="Times New Roman"/>
          <w:sz w:val="24"/>
          <w:szCs w:val="24"/>
          <w:lang w:val="ru-RU"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/>
          <w:bCs/>
          <w:sz w:val="24"/>
          <w:szCs w:val="24"/>
          <w:lang w:val="ru-RU"/>
        </w:rPr>
        <w:t>Содержание: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1. Вид практики, способы и формы ее проведения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2. 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3. Место практики в структуре ОПОП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4. Объем практики в зачетных единицах и ее продолжительности в неделях и академических часах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5. Содержание практики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6. Формы отчетности по практике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7. Фонд оценочных средств, для проведения промежуточной аттестации обучающихся по практике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8. Перечень учебной литературы и ресурсов сети «Интернет», необходимых для проведения практики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10. Описание материально-технической базы, необходимой для проведения практики</w:t>
      </w: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3D68E0" w:rsidRDefault="00087DAC" w:rsidP="00F95BDF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r w:rsidRPr="00F95BDF">
        <w:rPr>
          <w:rFonts w:ascii="Times New Roman" w:hAnsi="Times New Roman"/>
          <w:b/>
          <w:bCs/>
          <w:i/>
          <w:sz w:val="24"/>
          <w:szCs w:val="24"/>
          <w:lang w:val="ru-RU"/>
        </w:rPr>
        <w:t>1.Вид практики, способы и формы ее проведения.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 xml:space="preserve">Вид практики – </w:t>
      </w:r>
      <w:r>
        <w:rPr>
          <w:rFonts w:ascii="Times New Roman" w:hAnsi="Times New Roman"/>
          <w:bCs/>
          <w:sz w:val="24"/>
          <w:szCs w:val="24"/>
          <w:lang w:val="ru-RU"/>
        </w:rPr>
        <w:t>производственная</w:t>
      </w:r>
      <w:r w:rsidRPr="00F95BDF">
        <w:rPr>
          <w:rFonts w:ascii="Times New Roman" w:hAnsi="Times New Roman"/>
          <w:bCs/>
          <w:sz w:val="24"/>
          <w:szCs w:val="24"/>
          <w:lang w:val="ru-RU"/>
        </w:rPr>
        <w:t xml:space="preserve"> практика. 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/>
          <w:sz w:val="24"/>
          <w:szCs w:val="24"/>
          <w:lang w:val="ru-RU"/>
        </w:rPr>
        <w:t>Практика полностью реализуется в форме практической подготовки.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Тип практики – «</w:t>
      </w:r>
      <w:r>
        <w:rPr>
          <w:rFonts w:ascii="Times New Roman" w:hAnsi="Times New Roman"/>
          <w:bCs/>
          <w:sz w:val="24"/>
          <w:szCs w:val="24"/>
          <w:lang w:val="ru-RU"/>
        </w:rPr>
        <w:t>Творческая</w:t>
      </w:r>
      <w:r w:rsidRPr="00F95BDF">
        <w:rPr>
          <w:rFonts w:ascii="Times New Roman" w:hAnsi="Times New Roman"/>
          <w:bCs/>
          <w:sz w:val="24"/>
          <w:szCs w:val="24"/>
          <w:lang w:val="ru-RU"/>
        </w:rPr>
        <w:t xml:space="preserve"> практика».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Практика запланирована для студентов, осваивающих программу по специальности  54.05.0</w:t>
      </w:r>
      <w:r>
        <w:rPr>
          <w:rFonts w:ascii="Times New Roman" w:hAnsi="Times New Roman"/>
          <w:bCs/>
          <w:sz w:val="24"/>
          <w:szCs w:val="24"/>
          <w:lang w:val="ru-RU"/>
        </w:rPr>
        <w:t>5 Живопись и изящные искусства</w:t>
      </w:r>
      <w:r w:rsidRPr="00F95BDF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Способ проведения практики – выездная, стационарная.</w:t>
      </w: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F95BDF">
        <w:rPr>
          <w:rFonts w:ascii="Times New Roman" w:hAnsi="Times New Roman"/>
          <w:bCs/>
          <w:sz w:val="24"/>
          <w:szCs w:val="24"/>
          <w:lang w:val="ru-RU"/>
        </w:rPr>
        <w:t>Форма проведения практики – дискретная.</w:t>
      </w:r>
    </w:p>
    <w:p w:rsidR="00087DAC" w:rsidRDefault="00087DAC" w:rsidP="00F95BDF">
      <w:pPr>
        <w:spacing w:after="0" w:line="240" w:lineRule="auto"/>
        <w:jc w:val="both"/>
        <w:rPr>
          <w:rFonts w:ascii="Times New Roman" w:hAnsi="Times New Roman"/>
          <w:snapToGrid w:val="0"/>
          <w:color w:val="000000"/>
          <w:sz w:val="24"/>
          <w:szCs w:val="24"/>
          <w:lang w:val="ru-RU"/>
        </w:rPr>
      </w:pPr>
      <w:r w:rsidRPr="00F95BDF">
        <w:rPr>
          <w:rFonts w:ascii="Times New Roman" w:hAnsi="Times New Roman"/>
          <w:b/>
          <w:snapToGrid w:val="0"/>
          <w:color w:val="000000"/>
          <w:sz w:val="24"/>
          <w:szCs w:val="24"/>
          <w:lang w:val="ru-RU"/>
        </w:rPr>
        <w:t>Цель</w:t>
      </w:r>
      <w:r w:rsidRPr="00F95BDF">
        <w:rPr>
          <w:rFonts w:ascii="Times New Roman" w:hAnsi="Times New Roman"/>
          <w:snapToGrid w:val="0"/>
          <w:color w:val="000000"/>
          <w:sz w:val="24"/>
          <w:szCs w:val="24"/>
          <w:lang w:val="ru-RU"/>
        </w:rPr>
        <w:t xml:space="preserve">  практики:</w:t>
      </w:r>
    </w:p>
    <w:p w:rsidR="00087DAC" w:rsidRDefault="00087DAC" w:rsidP="00CE1175">
      <w:pPr>
        <w:pStyle w:val="a3"/>
        <w:tabs>
          <w:tab w:val="clear" w:pos="720"/>
        </w:tabs>
        <w:spacing w:line="240" w:lineRule="auto"/>
        <w:ind w:left="0" w:firstLine="0"/>
        <w:rPr>
          <w:iCs/>
        </w:rPr>
      </w:pPr>
      <w:r>
        <w:t xml:space="preserve">- овладение специалистами необходимыми </w:t>
      </w:r>
      <w:r>
        <w:rPr>
          <w:iCs/>
        </w:rPr>
        <w:t>методами и средствами создания произведений искусства;</w:t>
      </w:r>
    </w:p>
    <w:p w:rsidR="00087DAC" w:rsidRDefault="00087DAC" w:rsidP="00CE1175">
      <w:pPr>
        <w:pStyle w:val="a3"/>
        <w:tabs>
          <w:tab w:val="clear" w:pos="720"/>
        </w:tabs>
        <w:spacing w:line="240" w:lineRule="auto"/>
        <w:ind w:left="0" w:firstLine="0"/>
        <w:rPr>
          <w:color w:val="000000"/>
          <w:sz w:val="22"/>
        </w:rPr>
      </w:pPr>
      <w:r>
        <w:rPr>
          <w:iCs/>
        </w:rPr>
        <w:t xml:space="preserve">- </w:t>
      </w:r>
      <w:r>
        <w:t xml:space="preserve">применение знаний, навыков и умений, полученных при освоении учебных дисциплин, </w:t>
      </w:r>
      <w:r>
        <w:rPr>
          <w:szCs w:val="28"/>
        </w:rPr>
        <w:t>в своей художественно-творческой деятельности.</w:t>
      </w:r>
    </w:p>
    <w:p w:rsidR="00087DAC" w:rsidRDefault="00087DAC" w:rsidP="00F95BDF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F95BDF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Задачи</w:t>
      </w:r>
      <w:r w:rsidRPr="00F95BDF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 практики: </w:t>
      </w:r>
    </w:p>
    <w:p w:rsidR="00087DAC" w:rsidRDefault="00087DAC" w:rsidP="00CE1175">
      <w:pPr>
        <w:tabs>
          <w:tab w:val="left" w:pos="17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- н</w:t>
      </w:r>
      <w:r w:rsidRPr="00CE1175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аучиться 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создавать</w:t>
      </w:r>
      <w:r w:rsidRPr="00CE1175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творческие авторские произведения на основе натурных зарисовок, этюдов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, эскизов;</w:t>
      </w:r>
    </w:p>
    <w:p w:rsidR="00087DAC" w:rsidRDefault="00087DAC" w:rsidP="00CE1175">
      <w:pPr>
        <w:tabs>
          <w:tab w:val="left" w:pos="17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- научиться работать с разнообразным вспомогательным материалом по выбранной теме;</w:t>
      </w:r>
    </w:p>
    <w:p w:rsidR="00087DAC" w:rsidRPr="00F95BDF" w:rsidRDefault="00087DAC" w:rsidP="009D6252">
      <w:pPr>
        <w:tabs>
          <w:tab w:val="left" w:pos="176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- н</w:t>
      </w:r>
      <w:r w:rsidRPr="00CE1175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аучиться 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работать по памяти и воображению над творческими произведениями.</w:t>
      </w:r>
    </w:p>
    <w:p w:rsidR="00087DAC" w:rsidRPr="00F95BDF" w:rsidRDefault="00087DAC" w:rsidP="00F95BDF">
      <w:pPr>
        <w:tabs>
          <w:tab w:val="left" w:pos="176"/>
        </w:tabs>
        <w:spacing w:after="0" w:line="240" w:lineRule="auto"/>
        <w:ind w:left="34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95BDF">
        <w:rPr>
          <w:rFonts w:ascii="Times New Roman" w:hAnsi="Times New Roman"/>
          <w:b/>
          <w:sz w:val="24"/>
          <w:szCs w:val="24"/>
          <w:lang w:val="ru-RU"/>
        </w:rPr>
        <w:t>База  практики.</w:t>
      </w:r>
    </w:p>
    <w:p w:rsidR="00087DAC" w:rsidRPr="003D68E0" w:rsidRDefault="00087DAC" w:rsidP="003D68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D68E0">
        <w:rPr>
          <w:rFonts w:ascii="Times New Roman" w:hAnsi="Times New Roman"/>
          <w:sz w:val="24"/>
          <w:szCs w:val="24"/>
          <w:lang w:val="ru-RU"/>
        </w:rPr>
        <w:t>Производственная</w:t>
      </w:r>
      <w:r>
        <w:rPr>
          <w:rFonts w:ascii="Times New Roman" w:hAnsi="Times New Roman"/>
          <w:sz w:val="24"/>
          <w:szCs w:val="24"/>
          <w:lang w:val="ru-RU"/>
        </w:rPr>
        <w:t xml:space="preserve"> творческая </w:t>
      </w:r>
      <w:r w:rsidRPr="003D68E0">
        <w:rPr>
          <w:rFonts w:ascii="Times New Roman" w:hAnsi="Times New Roman"/>
          <w:sz w:val="24"/>
          <w:szCs w:val="24"/>
          <w:lang w:val="ru-RU"/>
        </w:rPr>
        <w:t xml:space="preserve"> практика проводится как в мастерских ГГУ так и на выезде в различной местности по согласованию с администрацией ВУЗа, на выезде на удаленную территорию (творческие дачи, выезды за пределы территории государства) по согласованию и договоренности с руководством ВУЗа, студентами и принимающей стороной.</w:t>
      </w:r>
    </w:p>
    <w:p w:rsidR="00087DAC" w:rsidRPr="003D68E0" w:rsidRDefault="00087DAC" w:rsidP="00F95B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F95BDF" w:rsidRDefault="00087DAC" w:rsidP="00F95B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5BDF">
        <w:rPr>
          <w:rFonts w:ascii="Times New Roman" w:hAnsi="Times New Roman"/>
          <w:sz w:val="24"/>
          <w:szCs w:val="24"/>
          <w:lang w:val="ru-RU"/>
        </w:rPr>
        <w:t>Программа практики составлена в соответствии с:</w:t>
      </w:r>
    </w:p>
    <w:p w:rsidR="00087DAC" w:rsidRPr="00F95BDF" w:rsidRDefault="00087DAC" w:rsidP="00F95B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5BDF">
        <w:rPr>
          <w:rFonts w:ascii="Times New Roman" w:hAnsi="Times New Roman"/>
          <w:sz w:val="24"/>
          <w:szCs w:val="24"/>
          <w:lang w:val="ru-RU"/>
        </w:rPr>
        <w:t>Федеральным Законом «Об образовании в Российской Федерации» от 29.12.2012г.  N 273-ФЗ;</w:t>
      </w:r>
    </w:p>
    <w:p w:rsidR="00087DAC" w:rsidRPr="00F95BDF" w:rsidRDefault="00087DAC" w:rsidP="00F95B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5BDF">
        <w:rPr>
          <w:rFonts w:ascii="Times New Roman" w:hAnsi="Times New Roman"/>
          <w:sz w:val="24"/>
          <w:szCs w:val="24"/>
          <w:lang w:val="ru-RU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F95BDF">
          <w:rPr>
            <w:rFonts w:ascii="Times New Roman" w:hAnsi="Times New Roman"/>
            <w:sz w:val="24"/>
            <w:szCs w:val="24"/>
            <w:lang w:val="ru-RU"/>
          </w:rPr>
          <w:t>2001 г</w:t>
        </w:r>
      </w:smartTag>
      <w:r w:rsidRPr="00F95BDF">
        <w:rPr>
          <w:rFonts w:ascii="Times New Roman" w:hAnsi="Times New Roman"/>
          <w:sz w:val="24"/>
          <w:szCs w:val="24"/>
          <w:lang w:val="ru-RU"/>
        </w:rPr>
        <w:t xml:space="preserve">. № 197-ФЗ (ред. от 13.07.2015); </w:t>
      </w:r>
    </w:p>
    <w:p w:rsidR="00087DAC" w:rsidRPr="00F95BDF" w:rsidRDefault="00087DAC" w:rsidP="00F95B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5BDF">
        <w:rPr>
          <w:rFonts w:ascii="Times New Roman" w:hAnsi="Times New Roman"/>
          <w:sz w:val="24"/>
          <w:szCs w:val="24"/>
          <w:lang w:val="ru-RU"/>
        </w:rPr>
        <w:t xml:space="preserve">Порядком организации и осуществления образовательной деятельности по образовательным программам высшего образования </w:t>
      </w:r>
      <w:r>
        <w:rPr>
          <w:rFonts w:ascii="Times New Roman" w:hAnsi="Times New Roman"/>
          <w:sz w:val="24"/>
          <w:szCs w:val="24"/>
          <w:lang w:val="ru-RU"/>
        </w:rPr>
        <w:t>–</w:t>
      </w:r>
      <w:r w:rsidRPr="00F95BDF">
        <w:rPr>
          <w:rFonts w:ascii="Times New Roman" w:hAnsi="Times New Roman"/>
          <w:sz w:val="24"/>
          <w:szCs w:val="24"/>
          <w:lang w:val="ru-RU"/>
        </w:rPr>
        <w:t xml:space="preserve">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087DAC" w:rsidRPr="00F95BDF" w:rsidRDefault="00087DAC" w:rsidP="00F95B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5BDF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Федеральным государственным образовательным стандартом по </w:t>
      </w:r>
      <w:r w:rsidRPr="00F95BDF">
        <w:rPr>
          <w:rFonts w:ascii="Times New Roman" w:hAnsi="Times New Roman"/>
          <w:sz w:val="24"/>
          <w:szCs w:val="24"/>
          <w:lang w:val="ru-RU"/>
        </w:rPr>
        <w:t>направлению подготовки (специальности) 54.05.0</w:t>
      </w:r>
      <w:r>
        <w:rPr>
          <w:rFonts w:ascii="Times New Roman" w:hAnsi="Times New Roman"/>
          <w:sz w:val="24"/>
          <w:szCs w:val="24"/>
          <w:lang w:val="ru-RU"/>
        </w:rPr>
        <w:t xml:space="preserve">5 Живопись и изящные искусства </w:t>
      </w:r>
      <w:r w:rsidRPr="00F95BDF">
        <w:rPr>
          <w:rFonts w:ascii="Times New Roman" w:hAnsi="Times New Roman"/>
          <w:sz w:val="24"/>
          <w:szCs w:val="24"/>
          <w:lang w:val="ru-RU"/>
        </w:rPr>
        <w:t xml:space="preserve">и уровню высшего образования Специалитет, утвержденный приказом Минобрнауки России от 13.08.2020 № 1018; </w:t>
      </w:r>
    </w:p>
    <w:p w:rsidR="00087DAC" w:rsidRDefault="00087DAC" w:rsidP="00F95B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5BDF">
        <w:rPr>
          <w:rFonts w:ascii="Times New Roman" w:hAnsi="Times New Roman"/>
          <w:sz w:val="24"/>
          <w:szCs w:val="24"/>
          <w:lang w:val="ru-RU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087DAC" w:rsidRDefault="00087DAC" w:rsidP="001612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1612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16123F" w:rsidRDefault="00087DAC" w:rsidP="0016123F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 w:eastAsia="ru-RU"/>
        </w:rPr>
      </w:pPr>
      <w:r w:rsidRPr="0016123F">
        <w:rPr>
          <w:rFonts w:ascii="Times New Roman" w:hAnsi="Times New Roman"/>
          <w:b/>
          <w:bCs/>
          <w:i/>
          <w:iCs/>
          <w:sz w:val="24"/>
          <w:szCs w:val="24"/>
          <w:lang w:val="ru-RU" w:eastAsia="ru-RU"/>
        </w:rPr>
        <w:t xml:space="preserve">2.Перечень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573"/>
        <w:gridCol w:w="3940"/>
      </w:tblGrid>
      <w:tr w:rsidR="00087DAC" w:rsidRPr="00156E28" w:rsidTr="005E6E0D"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Компетенция</w:t>
            </w: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Индикаторы достижения компетенций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Планируемые результаты обучения по дисциплине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УК-1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УК-1.1.Знает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УК-1.2.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УК-1.3. 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Знает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основы системного подхода и требования к осуществлению поисковой и аналитической деятельности в области изобразительного искусства.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анализировать, систематизировать и синтезировать информацию, оценивать эффективность действий анализа вопросов и выбора решений для создания профессиональных творческих работ.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</w:p>
          <w:p w:rsidR="00087DAC" w:rsidRPr="00CD2BCB" w:rsidRDefault="00087DAC" w:rsidP="0016123F">
            <w:pPr>
              <w:shd w:val="clear" w:color="auto" w:fill="FFFFFF"/>
              <w:tabs>
                <w:tab w:val="num" w:pos="54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навыками поиска информации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иметодами принятия решений в работе надпроизведениями изобразительного  искусства. 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УК-2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УК-2.1.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УК-2.2.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УК-2.3. 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ограничений.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Знает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алгоритмы поиска оптимальных способов решения задач в рамках работы над живописными произведениями.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задачи исходя из поставленной цели с учетом действующих правовых норм в области изобразительного искусства.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инструментами для определения и достижения задач с использованием действующих правовых норм в области изобразительного искусства.</w:t>
            </w:r>
          </w:p>
        </w:tc>
      </w:tr>
      <w:tr w:rsidR="00087DAC" w:rsidRPr="00156E28" w:rsidTr="005E6E0D">
        <w:trPr>
          <w:trHeight w:val="1420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УК-3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УК-3.1.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основные приемы и нормы социального взаимодействия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УК-3.2.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устанавливать и поддерживать взаимодействие, обеспечивающее успешную работу в коллективе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УК-3.3. 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навыками социального взаимодействия в  профессиональной деятельности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Знает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основные приемы и нормы социального взаимодействия в работе над групповыми художественными проектами.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устанавливать и поддерживать позитивное взаимодействие в работе над групповыми художественными проектами.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навыками социального взаимодействия при работе над групповыми художественными проектами.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УК-4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Способен применять современный коммуникативные технологии,   в том числе на   иностранном(ых) языке(ах) для академического и профессионального взаимодействия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УК-4.1.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систему государственного языка Российской Федерации и иностранного(ых) языка(ов) и основы деловой коммуникации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УК-4.2.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УК-4.3.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Владеет 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систему русского и иностранного(ых) языка(ов) и основы деловой коммуникации в изобразительном искусстве.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логически и аргументировано строить устную и письменную речь на русском и иностранном языках.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различными формами, видами устной и письменной коммуникации в области изобразительного искусства на государственном языке Российской Федерации и иностранном(ых) языке(ах).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УК-5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Способен анализировать и учитывать разнообразие культур в процессе межкультурного взаимодействия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УК-5.1.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УК-5.2.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УК-5.3. 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навыками оценки событий в социально-историческом, этическом и философском контекстах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основные категории философии и эстетики, историческое наследие исоциокультурные традиции различных стран.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успешно взаимодействовать с людьми с учетом социокультурных особенностей.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навыками оценки событий в социально-историческом, этическом и философском контекстах с целью ведения успешного межкультурного общения.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УК-6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Способен определять и реализовывать приоритеты собственной деятельности и способы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ее совершенствования на основе самооценки и образования в течение всей жизни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УК-6.1.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принципы образования, основные приемы эффективного управления собственным временем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УК-6.2.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УК-6.3. 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жизни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принципы художественного образования, основные приемы эффективного управления собственным временем.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эффективно планировать и контролировать собственное время; анализировать собственную деятельность в процессе саморазвития.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методами планирования и реализации вектора своего профессионального и личностного роста на основе принципов художественного образования в течение всей жизни.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CD2BCB">
              <w:rPr>
                <w:sz w:val="24"/>
                <w:szCs w:val="24"/>
              </w:rPr>
              <w:t>УК–7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Способен поддерживать должный уровень физической подготовленности для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обеспечения </w:t>
            </w:r>
            <w:r w:rsidRPr="00156E28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полноценной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социальной и профессиональной деятельности</w:t>
            </w:r>
          </w:p>
        </w:tc>
        <w:tc>
          <w:tcPr>
            <w:tcW w:w="3573" w:type="dxa"/>
          </w:tcPr>
          <w:p w:rsidR="00087DAC" w:rsidRPr="00CD2BCB" w:rsidRDefault="00087DAC" w:rsidP="00CD2BCB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УК-7.1 Знает </w:t>
            </w:r>
            <w:r w:rsidRPr="00CD2BCB">
              <w:rPr>
                <w:sz w:val="24"/>
                <w:szCs w:val="24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087DAC" w:rsidRPr="00CD2BCB" w:rsidRDefault="00087DAC" w:rsidP="00CD2BCB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УК-7.2 Умеет </w:t>
            </w:r>
            <w:r w:rsidRPr="00CD2BCB">
              <w:rPr>
                <w:sz w:val="24"/>
                <w:szCs w:val="24"/>
              </w:rPr>
              <w:t>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</w:t>
            </w:r>
          </w:p>
          <w:p w:rsidR="00087DAC" w:rsidRPr="00CD2BCB" w:rsidRDefault="00087DAC" w:rsidP="00CD2BCB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>УК-7.3</w:t>
            </w:r>
            <w:r w:rsidRPr="00CD2BCB">
              <w:rPr>
                <w:b/>
                <w:sz w:val="24"/>
                <w:szCs w:val="24"/>
              </w:rPr>
              <w:tab/>
              <w:t>Владеет</w:t>
            </w:r>
            <w:r w:rsidRPr="00CD2BCB">
              <w:rPr>
                <w:b/>
                <w:sz w:val="24"/>
                <w:szCs w:val="24"/>
              </w:rPr>
              <w:tab/>
            </w:r>
            <w:r w:rsidRPr="00CD2BCB">
              <w:rPr>
                <w:sz w:val="24"/>
                <w:szCs w:val="24"/>
              </w:rPr>
              <w:t>здоровьесберегающими</w:t>
            </w:r>
          </w:p>
          <w:p w:rsidR="00087DAC" w:rsidRPr="00CD2BCB" w:rsidRDefault="00087DAC" w:rsidP="00CD2BCB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jc w:val="both"/>
              <w:rPr>
                <w:sz w:val="24"/>
                <w:szCs w:val="24"/>
              </w:rPr>
            </w:pPr>
            <w:r w:rsidRPr="00CD2BCB">
              <w:rPr>
                <w:spacing w:val="-1"/>
                <w:sz w:val="24"/>
                <w:szCs w:val="24"/>
              </w:rPr>
              <w:t xml:space="preserve">технологиями, </w:t>
            </w:r>
            <w:r w:rsidRPr="00CD2BCB">
              <w:rPr>
                <w:sz w:val="24"/>
                <w:szCs w:val="24"/>
              </w:rPr>
              <w:t>поддерживающими должный уровень физической подготовленности для обеспечения полноценной социальной ипрофессиональной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3940" w:type="dxa"/>
          </w:tcPr>
          <w:p w:rsidR="00087DAC" w:rsidRDefault="00087DAC" w:rsidP="00CD2BCB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Знает </w:t>
            </w:r>
            <w:r w:rsidRPr="00CD2BCB">
              <w:rPr>
                <w:sz w:val="24"/>
                <w:szCs w:val="24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087DAC" w:rsidRPr="00CD2BCB" w:rsidRDefault="00087DAC" w:rsidP="00CD2BCB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Умеет </w:t>
            </w:r>
            <w:r w:rsidRPr="00CD2BCB">
              <w:rPr>
                <w:sz w:val="24"/>
                <w:szCs w:val="24"/>
              </w:rPr>
              <w:t>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</w:t>
            </w:r>
          </w:p>
          <w:p w:rsidR="00087DAC" w:rsidRPr="00CD2BCB" w:rsidRDefault="00087DAC" w:rsidP="00CD2BCB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>Владеет</w:t>
            </w:r>
            <w:r w:rsidRPr="00CD2BCB">
              <w:rPr>
                <w:b/>
                <w:sz w:val="24"/>
                <w:szCs w:val="24"/>
              </w:rPr>
              <w:tab/>
            </w:r>
            <w:r w:rsidRPr="00CD2BCB">
              <w:rPr>
                <w:sz w:val="24"/>
                <w:szCs w:val="24"/>
              </w:rPr>
              <w:t>здоровьесберегающими</w:t>
            </w:r>
          </w:p>
          <w:p w:rsidR="00087DAC" w:rsidRPr="00CD2BCB" w:rsidRDefault="00087DAC" w:rsidP="00CD2BCB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jc w:val="both"/>
              <w:rPr>
                <w:sz w:val="24"/>
                <w:szCs w:val="24"/>
              </w:rPr>
            </w:pPr>
            <w:r w:rsidRPr="00CD2BCB">
              <w:rPr>
                <w:spacing w:val="-1"/>
                <w:sz w:val="24"/>
                <w:szCs w:val="24"/>
              </w:rPr>
              <w:t xml:space="preserve">технологиями, </w:t>
            </w:r>
            <w:r w:rsidRPr="00CD2BCB">
              <w:rPr>
                <w:sz w:val="24"/>
                <w:szCs w:val="24"/>
              </w:rPr>
              <w:t>поддерживающими должный уровень физической подготовленности для обеспечения полноценной социальной ипрофессиональной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CD2BCB">
              <w:rPr>
                <w:sz w:val="24"/>
                <w:szCs w:val="24"/>
              </w:rPr>
              <w:t>УК-8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</w:t>
            </w:r>
            <w:r w:rsidR="00EC7B26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952" o:spid="_x0000_i1025" type="#_x0000_t75" style="width:.75pt;height:.75pt;visibility:visible">
                  <v:imagedata r:id="rId8" o:title=""/>
                </v:shape>
              </w:pic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угрозе и возникновении чрезвычайных ситуаций и военных конфликтов</w:t>
            </w:r>
          </w:p>
        </w:tc>
        <w:tc>
          <w:tcPr>
            <w:tcW w:w="3573" w:type="dxa"/>
          </w:tcPr>
          <w:p w:rsidR="00087DAC" w:rsidRPr="00CD2BCB" w:rsidRDefault="00087DAC" w:rsidP="00CD2BCB">
            <w:pPr>
              <w:pStyle w:val="TableParagraph"/>
              <w:tabs>
                <w:tab w:val="left" w:pos="134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left="107" w:right="94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УК-8.1. Знает </w:t>
            </w:r>
            <w:r w:rsidRPr="00CD2BCB">
              <w:rPr>
                <w:sz w:val="24"/>
                <w:szCs w:val="24"/>
              </w:rPr>
              <w:t xml:space="preserve">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 </w:t>
            </w:r>
            <w:r w:rsidRPr="00CD2BCB">
              <w:rPr>
                <w:b/>
                <w:sz w:val="24"/>
                <w:szCs w:val="24"/>
              </w:rPr>
              <w:t>УК-8.2.</w:t>
            </w:r>
            <w:r w:rsidRPr="00CD2BCB">
              <w:rPr>
                <w:b/>
                <w:sz w:val="24"/>
                <w:szCs w:val="24"/>
              </w:rPr>
              <w:tab/>
              <w:t>Умеет</w:t>
            </w:r>
            <w:r w:rsidRPr="00CD2BCB">
              <w:rPr>
                <w:b/>
                <w:sz w:val="24"/>
                <w:szCs w:val="24"/>
              </w:rPr>
              <w:tab/>
            </w:r>
            <w:r w:rsidRPr="00CD2BCB">
              <w:rPr>
                <w:sz w:val="24"/>
                <w:szCs w:val="24"/>
              </w:rPr>
              <w:t>обеспечивать</w:t>
            </w:r>
            <w:r w:rsidRPr="00CD2BCB">
              <w:rPr>
                <w:sz w:val="24"/>
                <w:szCs w:val="24"/>
              </w:rPr>
              <w:tab/>
              <w:t>условия</w:t>
            </w:r>
            <w:r w:rsidRPr="00CD2BCB">
              <w:rPr>
                <w:sz w:val="24"/>
                <w:szCs w:val="24"/>
              </w:rPr>
              <w:tab/>
              <w:t>труда</w:t>
            </w:r>
            <w:r w:rsidRPr="00CD2BCB">
              <w:rPr>
                <w:sz w:val="24"/>
                <w:szCs w:val="24"/>
              </w:rPr>
              <w:tab/>
              <w:t>на</w:t>
            </w:r>
            <w:r w:rsidRPr="00CD2BCB">
              <w:rPr>
                <w:sz w:val="24"/>
                <w:szCs w:val="24"/>
              </w:rPr>
              <w:tab/>
              <w:t>рабочем</w:t>
            </w:r>
            <w:r w:rsidRPr="00CD2BCB">
              <w:rPr>
                <w:sz w:val="24"/>
                <w:szCs w:val="24"/>
              </w:rPr>
              <w:tab/>
            </w:r>
            <w:r w:rsidRPr="00CD2BCB">
              <w:rPr>
                <w:spacing w:val="-4"/>
                <w:sz w:val="24"/>
                <w:szCs w:val="24"/>
              </w:rPr>
              <w:t xml:space="preserve">месте, </w:t>
            </w:r>
            <w:r w:rsidRPr="00CD2BCB">
              <w:rPr>
                <w:sz w:val="24"/>
                <w:szCs w:val="24"/>
              </w:rPr>
              <w:t>безопасные условия жизнедеятельности, в том числе при возникновении чрезвычайныхситуаций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УК-8.3. Владеет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940" w:type="dxa"/>
          </w:tcPr>
          <w:p w:rsidR="00087DAC" w:rsidRPr="00CD2BCB" w:rsidRDefault="00087DAC" w:rsidP="00CD2BCB">
            <w:pPr>
              <w:pStyle w:val="TableParagraph"/>
              <w:tabs>
                <w:tab w:val="left" w:pos="134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left="107" w:right="94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Знает </w:t>
            </w:r>
            <w:r w:rsidRPr="00CD2BCB">
              <w:rPr>
                <w:sz w:val="24"/>
                <w:szCs w:val="24"/>
              </w:rPr>
              <w:t>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</w:t>
            </w:r>
            <w:r w:rsidRPr="00CD2BCB">
              <w:rPr>
                <w:b/>
                <w:sz w:val="24"/>
                <w:szCs w:val="24"/>
              </w:rPr>
              <w:tab/>
              <w:t>Умеет</w:t>
            </w:r>
            <w:r w:rsidRPr="00CD2BCB">
              <w:rPr>
                <w:b/>
                <w:sz w:val="24"/>
                <w:szCs w:val="24"/>
              </w:rPr>
              <w:tab/>
            </w:r>
            <w:r w:rsidRPr="00CD2BCB">
              <w:rPr>
                <w:sz w:val="24"/>
                <w:szCs w:val="24"/>
              </w:rPr>
              <w:t>обеспечивать</w:t>
            </w:r>
            <w:r w:rsidRPr="00CD2BCB">
              <w:rPr>
                <w:sz w:val="24"/>
                <w:szCs w:val="24"/>
              </w:rPr>
              <w:tab/>
              <w:t>условия</w:t>
            </w:r>
            <w:r w:rsidRPr="00CD2BCB">
              <w:rPr>
                <w:sz w:val="24"/>
                <w:szCs w:val="24"/>
              </w:rPr>
              <w:tab/>
              <w:t>труда</w:t>
            </w:r>
            <w:r w:rsidRPr="00CD2BCB">
              <w:rPr>
                <w:sz w:val="24"/>
                <w:szCs w:val="24"/>
              </w:rPr>
              <w:tab/>
              <w:t>на</w:t>
            </w:r>
            <w:r w:rsidRPr="00CD2BCB">
              <w:rPr>
                <w:sz w:val="24"/>
                <w:szCs w:val="24"/>
              </w:rPr>
              <w:tab/>
              <w:t>рабочем</w:t>
            </w:r>
            <w:r w:rsidRPr="00CD2BCB">
              <w:rPr>
                <w:sz w:val="24"/>
                <w:szCs w:val="24"/>
              </w:rPr>
              <w:tab/>
            </w:r>
            <w:r w:rsidRPr="00CD2BCB">
              <w:rPr>
                <w:spacing w:val="-4"/>
                <w:sz w:val="24"/>
                <w:szCs w:val="24"/>
              </w:rPr>
              <w:t xml:space="preserve">месте, </w:t>
            </w:r>
            <w:r w:rsidRPr="00CD2BCB">
              <w:rPr>
                <w:sz w:val="24"/>
                <w:szCs w:val="24"/>
              </w:rPr>
              <w:t>безопасные условия жизнедеятельности, в том числе при возникновении чрезвычайныхситуаций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Владеет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pStyle w:val="TableParagraph"/>
              <w:spacing w:line="248" w:lineRule="exact"/>
              <w:ind w:left="110"/>
              <w:rPr>
                <w:sz w:val="24"/>
                <w:szCs w:val="24"/>
              </w:rPr>
            </w:pPr>
            <w:r w:rsidRPr="00CD2BCB">
              <w:rPr>
                <w:sz w:val="24"/>
                <w:szCs w:val="24"/>
              </w:rPr>
              <w:t>УК-9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Способен использовать базовые дефектологические знания в  социальной и профессиональнойсферах</w:t>
            </w:r>
          </w:p>
        </w:tc>
        <w:tc>
          <w:tcPr>
            <w:tcW w:w="3573" w:type="dxa"/>
          </w:tcPr>
          <w:p w:rsidR="00087DAC" w:rsidRPr="00CD2BCB" w:rsidRDefault="00087DAC" w:rsidP="00CD2BCB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УК-9.1 Знает </w:t>
            </w:r>
            <w:r w:rsidRPr="00CD2BCB">
              <w:rPr>
                <w:sz w:val="24"/>
                <w:szCs w:val="24"/>
              </w:rPr>
              <w:t>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087DAC" w:rsidRPr="00CD2BCB" w:rsidRDefault="00087DAC" w:rsidP="00CD2BCB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УК-9.2 Умеет </w:t>
            </w:r>
            <w:r w:rsidRPr="00CD2BCB">
              <w:rPr>
                <w:sz w:val="24"/>
                <w:szCs w:val="24"/>
              </w:rPr>
              <w:t>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УК 9.3. Владеет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навыками взаимодействия в социальной и профессиональной сферах с лицами с ограниченными возможностями здоровья и инвалидами</w:t>
            </w:r>
          </w:p>
        </w:tc>
        <w:tc>
          <w:tcPr>
            <w:tcW w:w="3940" w:type="dxa"/>
          </w:tcPr>
          <w:p w:rsidR="00087DAC" w:rsidRPr="00CD2BCB" w:rsidRDefault="00087DAC" w:rsidP="00CD2BCB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Знает </w:t>
            </w:r>
            <w:r w:rsidRPr="00CD2BCB">
              <w:rPr>
                <w:sz w:val="24"/>
                <w:szCs w:val="24"/>
              </w:rPr>
              <w:t>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087DAC" w:rsidRPr="00CD2BCB" w:rsidRDefault="00087DAC" w:rsidP="00CD2BCB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Умеет </w:t>
            </w:r>
            <w:r w:rsidRPr="00CD2BCB">
              <w:rPr>
                <w:sz w:val="24"/>
                <w:szCs w:val="24"/>
              </w:rPr>
              <w:t>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Владеет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навыками взаимодействия в социальной и профессиональной сферах с лицами с ограниченными возможностями здоровья и инвалидами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CD2BCB">
              <w:rPr>
                <w:sz w:val="24"/>
                <w:szCs w:val="24"/>
              </w:rPr>
              <w:t>УК-10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573" w:type="dxa"/>
          </w:tcPr>
          <w:p w:rsidR="00087DAC" w:rsidRPr="00CD2BCB" w:rsidRDefault="00087DAC" w:rsidP="00CD2BCB">
            <w:pPr>
              <w:pStyle w:val="TableParagraph"/>
              <w:spacing w:line="235" w:lineRule="auto"/>
              <w:ind w:left="107" w:right="92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УК-10.1 Знает </w:t>
            </w:r>
            <w:r w:rsidRPr="00CD2BCB">
              <w:rPr>
                <w:sz w:val="24"/>
                <w:szCs w:val="24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087DAC" w:rsidRPr="00CD2BCB" w:rsidRDefault="00087DAC" w:rsidP="00CD2BCB">
            <w:pPr>
              <w:pStyle w:val="TableParagraph"/>
              <w:spacing w:before="2"/>
              <w:ind w:left="107" w:right="94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УК-10.2 Умеет </w:t>
            </w:r>
            <w:r w:rsidRPr="00CD2BCB">
              <w:rPr>
                <w:sz w:val="24"/>
                <w:szCs w:val="24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УК-10.3. Владеет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навыками применения экономических инструментов</w:t>
            </w:r>
          </w:p>
        </w:tc>
        <w:tc>
          <w:tcPr>
            <w:tcW w:w="3940" w:type="dxa"/>
          </w:tcPr>
          <w:p w:rsidR="00087DAC" w:rsidRPr="00CD2BCB" w:rsidRDefault="00087DAC" w:rsidP="00CD2BCB">
            <w:pPr>
              <w:pStyle w:val="TableParagraph"/>
              <w:spacing w:line="235" w:lineRule="auto"/>
              <w:ind w:left="107" w:right="92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Знает </w:t>
            </w:r>
            <w:r w:rsidRPr="00CD2BCB">
              <w:rPr>
                <w:sz w:val="24"/>
                <w:szCs w:val="24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087DAC" w:rsidRPr="00CD2BCB" w:rsidRDefault="00087DAC" w:rsidP="00CD2BCB">
            <w:pPr>
              <w:pStyle w:val="TableParagraph"/>
              <w:spacing w:before="2"/>
              <w:ind w:left="107" w:right="94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Умеет </w:t>
            </w:r>
            <w:r w:rsidRPr="00CD2BCB">
              <w:rPr>
                <w:sz w:val="24"/>
                <w:szCs w:val="24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Владеет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навыками применения экономических инструментов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CD2BCB">
              <w:rPr>
                <w:sz w:val="24"/>
                <w:szCs w:val="24"/>
              </w:rPr>
              <w:t>УК-11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Способен формировать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156E2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нетерпимое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отношение к коррупционномуповедению</w:t>
            </w:r>
          </w:p>
        </w:tc>
        <w:tc>
          <w:tcPr>
            <w:tcW w:w="3573" w:type="dxa"/>
          </w:tcPr>
          <w:p w:rsidR="00087DAC" w:rsidRPr="00CD2BCB" w:rsidRDefault="00087DAC" w:rsidP="00CD2BCB">
            <w:pPr>
              <w:pStyle w:val="TableParagraph"/>
              <w:ind w:left="107" w:right="91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УК-11.1 Знает </w:t>
            </w:r>
            <w:r w:rsidRPr="00CD2BCB">
              <w:rPr>
                <w:sz w:val="24"/>
                <w:szCs w:val="24"/>
              </w:rPr>
              <w:t xml:space="preserve">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 </w:t>
            </w:r>
            <w:r w:rsidRPr="00CD2BCB">
              <w:rPr>
                <w:b/>
                <w:sz w:val="24"/>
                <w:szCs w:val="24"/>
              </w:rPr>
              <w:t xml:space="preserve">УК-11.2 Умеет </w:t>
            </w:r>
            <w:r w:rsidRPr="00CD2BCB">
              <w:rPr>
                <w:sz w:val="24"/>
                <w:szCs w:val="24"/>
              </w:rPr>
              <w:t>планировать, организовывать и проводить мероприятия, обеспечивающие формирование гражданской позиции и предотвращение коррупции всоциуме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УК-11.3 Владеет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навыками взаимодействия в обществе на основе нетерпимого отношения к коррупции</w:t>
            </w:r>
          </w:p>
        </w:tc>
        <w:tc>
          <w:tcPr>
            <w:tcW w:w="3940" w:type="dxa"/>
          </w:tcPr>
          <w:p w:rsidR="00087DAC" w:rsidRDefault="00087DAC" w:rsidP="00CD2BCB">
            <w:pPr>
              <w:pStyle w:val="TableParagraph"/>
              <w:ind w:left="107" w:right="91"/>
              <w:jc w:val="both"/>
              <w:rPr>
                <w:b/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Знает </w:t>
            </w:r>
            <w:r w:rsidRPr="00CD2BCB">
              <w:rPr>
                <w:sz w:val="24"/>
                <w:szCs w:val="24"/>
              </w:rPr>
              <w:t xml:space="preserve">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 </w:t>
            </w:r>
          </w:p>
          <w:p w:rsidR="00087DAC" w:rsidRPr="00CD2BCB" w:rsidRDefault="00087DAC" w:rsidP="00CD2BCB">
            <w:pPr>
              <w:pStyle w:val="TableParagraph"/>
              <w:ind w:left="107" w:right="91"/>
              <w:jc w:val="both"/>
              <w:rPr>
                <w:sz w:val="24"/>
                <w:szCs w:val="24"/>
              </w:rPr>
            </w:pPr>
            <w:r w:rsidRPr="00CD2BCB">
              <w:rPr>
                <w:b/>
                <w:sz w:val="24"/>
                <w:szCs w:val="24"/>
              </w:rPr>
              <w:t xml:space="preserve">Умеет </w:t>
            </w:r>
            <w:r w:rsidRPr="00CD2BCB">
              <w:rPr>
                <w:sz w:val="24"/>
                <w:szCs w:val="24"/>
              </w:rPr>
              <w:t>планировать, организовывать и проводить мероприятия, обеспечивающие формирование гражданской позиции и предотвращение коррупции всоциуме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Владеет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навыками взаимодействия в обществе на основе нетерпимого отношения к коррупции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5E6E0D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ОПК-1. способен собирать, анализировать, интерпретировать и фиксировать явления и образы окружающей действительности выразительными средствами изобразительного искусства, владеть ими, проявлять креативность композиционного мышления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DC39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ОПК-1.1.Знает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основные законы и особенности творческой деятельности человека, 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основные законы зрительного восприятия необходимые при создании произведения искусства;основные законы композиционного построенияизображения в различных видах искусств, теорию восприятия пространства и цвета,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теоретические основы интерпретации явлений и образов в своей области изобразительного искусства, основы перспективы и технического рисунка, пластической анатомии,  проявляет композиционную целостность и колористическое разнообразие при выполнении творческих работ.</w:t>
            </w:r>
          </w:p>
          <w:p w:rsidR="00087DAC" w:rsidRPr="00CD2BCB" w:rsidRDefault="00087DAC" w:rsidP="00DC39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ОПК-1.2.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собирать, анализировать,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цвета, композиционного построения 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изображения в различных видах искусств.</w:t>
            </w:r>
          </w:p>
          <w:p w:rsidR="00087DAC" w:rsidRPr="00CD2BCB" w:rsidRDefault="00087DAC" w:rsidP="005A68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ОПК-1.3. 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различными выразительными средствами и материалами в сфере изобразительного искусства, проявляет креативность композиционного мышления при выполнении авторских произведений.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Знает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основные законы композиционного построенияизображения в различных видах искусств, теорию восприятия пространства и цвета,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теоретические основы интерпретации явлений и образов в своей области изобразительного искусства.</w:t>
            </w:r>
          </w:p>
          <w:p w:rsidR="00087DAC" w:rsidRPr="00CD2BCB" w:rsidRDefault="00087DAC" w:rsidP="001077D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проявляет композиционную целостность и колористическое разнообразие при выполнении творческих работ.</w:t>
            </w:r>
          </w:p>
          <w:p w:rsidR="00087DAC" w:rsidRPr="00CD2BCB" w:rsidRDefault="00087DAC" w:rsidP="001077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собирать, анализировать, интерпретировать и фиксировать световоздушную среду и образы окружающей действительности, применять композиционное построение 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изображения в различных видах искусств.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различными выразительными средствами и материалами в сфере изобразительного искусства.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077DF">
            <w:pPr>
              <w:keepNext/>
              <w:keepLines/>
              <w:tabs>
                <w:tab w:val="center" w:pos="1025"/>
                <w:tab w:val="right" w:pos="10206"/>
              </w:tabs>
              <w:spacing w:after="0"/>
              <w:outlineLvl w:val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ОПК-2. Способен создавать авторские произведения во всех видах профессиональной деятельности, используя теоретические, практические знания и навыки, полученные в процессе обучения</w:t>
            </w:r>
          </w:p>
        </w:tc>
        <w:tc>
          <w:tcPr>
            <w:tcW w:w="3573" w:type="dxa"/>
          </w:tcPr>
          <w:p w:rsidR="00087DAC" w:rsidRPr="00156E28" w:rsidRDefault="00087DAC" w:rsidP="001077D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ОПК-2.1. Знает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исторические и современные технологические</w:t>
            </w:r>
          </w:p>
          <w:p w:rsidR="00087DAC" w:rsidRPr="00CD2BCB" w:rsidRDefault="00087DAC" w:rsidP="001077D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процессы создания произведений искусства;</w:t>
            </w:r>
          </w:p>
          <w:p w:rsidR="00087DAC" w:rsidRPr="00CD2BCB" w:rsidRDefault="00087DAC" w:rsidP="001077D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технологии проведения подготовительного процесса</w:t>
            </w:r>
          </w:p>
          <w:p w:rsidR="00087DAC" w:rsidRPr="00CD2BCB" w:rsidRDefault="00087DAC" w:rsidP="001077D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при создании живописного произведения</w:t>
            </w:r>
          </w:p>
          <w:p w:rsidR="00087DAC" w:rsidRPr="00CD2BCB" w:rsidRDefault="00087DAC" w:rsidP="001077D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знать принципы построения перспективы предмета;</w:t>
            </w:r>
          </w:p>
          <w:p w:rsidR="00087DAC" w:rsidRPr="00CD2BCB" w:rsidRDefault="00087DAC" w:rsidP="001077D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название и расположение элементов проецирующего</w:t>
            </w:r>
          </w:p>
          <w:p w:rsidR="00087DAC" w:rsidRPr="00156E28" w:rsidRDefault="00087DAC" w:rsidP="001077D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аппарата, приемы построения перспективы точки, прямой и плоскости, заданных на ортогональном чертеже, основы пластической анатомии, с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тилистические особенности и манеры выполнения различных видов авторских произведений в области профессиональной деятельности, используя теоретические, практические знания и навыки, полученные в процессе обучения.</w:t>
            </w:r>
          </w:p>
          <w:p w:rsidR="00087DAC" w:rsidRPr="00CD2BCB" w:rsidRDefault="00087DAC" w:rsidP="001077D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ОПК-2.2.Умеет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создавать авторскую индивидуальность произведения во всех видах профессиональной деятельности, используя теоретические, практические знания и навыки, полученные в процессе обучения, 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последовательно и планомерно вести работу надпроизведением.</w:t>
            </w:r>
          </w:p>
          <w:p w:rsidR="00087DAC" w:rsidRPr="00CD2BCB" w:rsidRDefault="00087DAC" w:rsidP="001077D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ОПК-2.3</w:t>
            </w:r>
            <w:r w:rsidRPr="00CD2B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техникой и технологиями  создания авторских произведений в различных материалах и видах профессиональной деятельности, используя практические знания и навыки, полученные в процессе изучения теоретического курса.</w:t>
            </w:r>
          </w:p>
        </w:tc>
        <w:tc>
          <w:tcPr>
            <w:tcW w:w="3940" w:type="dxa"/>
          </w:tcPr>
          <w:p w:rsidR="00087DAC" w:rsidRPr="00156E28" w:rsidRDefault="00087DAC" w:rsidP="001077D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исторические и современные технологические</w:t>
            </w:r>
          </w:p>
          <w:p w:rsidR="00087DAC" w:rsidRPr="00CD2BCB" w:rsidRDefault="00087DAC" w:rsidP="001077D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процессы создания произведений искусства;</w:t>
            </w:r>
          </w:p>
          <w:p w:rsidR="00087DAC" w:rsidRPr="00CD2BCB" w:rsidRDefault="00087DAC" w:rsidP="001077D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технологии проведения подготовительного процесса</w:t>
            </w:r>
          </w:p>
          <w:p w:rsidR="00087DAC" w:rsidRPr="00CD2BCB" w:rsidRDefault="00087DAC" w:rsidP="001077DF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при создании живописного произведения.</w:t>
            </w:r>
          </w:p>
          <w:p w:rsidR="00087DAC" w:rsidRPr="00CD2BCB" w:rsidRDefault="00087DAC" w:rsidP="001077D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создавать авторскую индивидуальность произведения во всех видах профессиональной деятельности,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последовательно и планомерно вести работу надпроизведением.</w:t>
            </w:r>
          </w:p>
          <w:p w:rsidR="00087DAC" w:rsidRPr="00CD2BCB" w:rsidRDefault="00087DAC" w:rsidP="001077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техникой и технологиями  создания авторских произведений в различных материалах и видах профессиональной деятельности.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8D621A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ОПК-3. </w:t>
            </w:r>
          </w:p>
          <w:p w:rsidR="00087DAC" w:rsidRPr="00CD2BCB" w:rsidRDefault="00087DAC" w:rsidP="008D621A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Способен использовать в своей профессиональной деятельности свойства и возможности художественных материалов, техник и технологий их применения в изобразительных искусствах.</w:t>
            </w:r>
          </w:p>
        </w:tc>
        <w:tc>
          <w:tcPr>
            <w:tcW w:w="3573" w:type="dxa"/>
          </w:tcPr>
          <w:p w:rsidR="00087DAC" w:rsidRPr="00CD2BCB" w:rsidRDefault="00087DAC" w:rsidP="008D621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ОПК-3.1. Знает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материалы, техники и технологии изобразительного искусства,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произведений в изобразительном искусстве, знает этапы создания художественных произведений.</w:t>
            </w:r>
          </w:p>
          <w:p w:rsidR="00087DAC" w:rsidRPr="00CD2BCB" w:rsidRDefault="00087DAC" w:rsidP="008D621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ОПК-3.2.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использовать материалы,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изобразительного искусства.</w:t>
            </w:r>
          </w:p>
          <w:p w:rsidR="00087DAC" w:rsidRPr="00CD2BCB" w:rsidRDefault="00087DAC" w:rsidP="008D621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ОПК-3.3. Владеет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способами использования в профессиональной деятельности свойств и возможностей художественных материалов, техник и технологий, применяемых в изобразительных и визуальных искусствах, не исключая компьютерных технологий в области создания живописных произведений, навыками создания художественных произведений</w:t>
            </w:r>
          </w:p>
        </w:tc>
        <w:tc>
          <w:tcPr>
            <w:tcW w:w="3940" w:type="dxa"/>
          </w:tcPr>
          <w:p w:rsidR="00087DAC" w:rsidRPr="00CD2BCB" w:rsidRDefault="00087DAC" w:rsidP="001077D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материалы, техники и технологии изобразительного искусства,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знает этапы создания художественных произведений.</w:t>
            </w:r>
          </w:p>
          <w:p w:rsidR="00087DAC" w:rsidRPr="00CD2BCB" w:rsidRDefault="00087DAC" w:rsidP="001077D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использовать материалы, техники и новейшие технологии работы с профессиональными материалами в области создания художественных произведений изобразительного искусства.</w:t>
            </w:r>
          </w:p>
          <w:p w:rsidR="00087DAC" w:rsidRPr="00156E28" w:rsidRDefault="00087DAC" w:rsidP="001077D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Владеет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способами использования в свойств и возможностей художественных материалов, техник и технологий в области создания живописных произведений.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ОПК-4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Способен применять полученные знания, навыки и личный творческий опыт в профессиональной, педагогической, культурно-просветительской деятельности 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ОПК-4.1.Знает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методики применения творческой,  профессиональной, педагогической, просветительской деятельности, основы разработки образовательных программ в области изобразительного искусства, как применить полученные знания, навыки и личный творческий опыт, полученный в процессе обучения профессиональной деятельности и применения их в педагогической, культурно-просветительской музейно-выставочной деятельности.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ОПК-4.2.Умеет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разрабатывать образовательные программы в области изобразительного искусства; нести ответственность за их эффективную реализацию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 соответствии с учебным планом и календарным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учебным графиком, формировать систему контроля качества образования, развивать у обучающихся потребность творческого отношения к процессу обучения, применять полученные знания, навыки и личный творческий опыт в профессиональной, педагогической, культурно-просветительской деятельности.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ОПК-4.3.Владеет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способностью создавать  обучающие программы в области изобразительного искусства, нести ответственность за их эффективную реализацию в соответствии с учебным планом и календарным учебным графиком, практическими навыками, полученными на базе аудиторных занятий и прохождения творческих, учебных и производственных практик в профессиональной, педагогической, культурно-просветительской деятельности.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Знает </w:t>
            </w: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основы разработки образовательных программ в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области изобразительного искусства;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методы применения полученных знаний в творческой, художественной, педагогической,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культурно-просветительской, музейно-выставочной деятельности.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разрабатывать образовательные программы в области изобразительного искусства;  развивать у обучающихся потребность творческого отношения к процессу обучения;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применять полученные знания, навыки и личный творческий опыт в художественной, педагогической, культурно-просветительской деятельности.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  <w:r w:rsidRPr="00CD2BCB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способностью создавать  обучающие программы в области изобразительного искусства, 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нести ответственность за их эффективную реализацию;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практическими навыками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полученными на базе аудиторных занятий и прохождения творческих, музейных учебных и производственных практик.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ОПК-5. Способен к работе с научной литературой, собирать, обрабатывать, анализировать и интерпретировать информацию из различных источников с использованием современных средств и технологий</w:t>
            </w:r>
          </w:p>
        </w:tc>
        <w:tc>
          <w:tcPr>
            <w:tcW w:w="3573" w:type="dxa"/>
          </w:tcPr>
          <w:p w:rsidR="00087DAC" w:rsidRPr="00156E28" w:rsidRDefault="00087DAC" w:rsidP="00CD2BCB">
            <w:pPr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ОПК-5.1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Знает: способы работы с научной литературой в области искусства, способы  сбора, обработки, анализа и интерпретации информации из различных источников с использованием компьютерных технологий.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ОПК-5.2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Умеет: работать с научной литературой, собирать, обрабатывать, анализировать и интерпретировать креативно подходить к информации из различных источников с использованием компьютерных средств и технологий, участвовать в научно-практических конференциях, готовить доклады и сообщения, защищать авторский художественный проект.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ОПК-5.3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Владеет: способами работы с научной литературой; 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сбором и обработкой информации из различных источников с использованием компьютерных средств и технологий, навыками выступлений на научно-практических конференциях; навыками  подготовки докладов  и сообщений, навыками защиты авторских художественных проектов</w:t>
            </w:r>
          </w:p>
        </w:tc>
        <w:tc>
          <w:tcPr>
            <w:tcW w:w="3940" w:type="dxa"/>
          </w:tcPr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Знает: способы работы с научной литературой в области искусства, способы  сбора, обработки, анализа и интерпретации информации из различных источников с использованием компьютерных технологий.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Умеет: работать с научной литературой, собирать, обрабатывать, анализировать и интерпретировать креативно подходить к информации из различных источников с использованием компьютерных средств и технологий, участвовать в научно-практических конференциях, готовить доклады и сообщения, защищать авторский художественный проект.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Владеет: способами работы с научной литературой; 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сбором и обработкой информации из различных источников с использованием компьютерных средств и технологий, навыками выступлений на научно-практических конференциях; навыками  подготовки докладов  и сообщений, навыками защиты авторских художественных проектов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ОПК-6. Способен анализировать процесс развития материальной культуры и изобразительного искусства в культурно-исторических контекстах и в связи с общим развитием гуманитарных знаний, мировоззренческих, философских, эстетических идей</w:t>
            </w:r>
          </w:p>
        </w:tc>
        <w:tc>
          <w:tcPr>
            <w:tcW w:w="3573" w:type="dxa"/>
          </w:tcPr>
          <w:p w:rsidR="00087DAC" w:rsidRPr="00156E28" w:rsidRDefault="00087DAC" w:rsidP="00CD2BCB">
            <w:pPr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ОПК-6.1. 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Знает: историю развития материальной культуры и изобразительного искусства в культурно-исторических контекстах и в связи с общим развитием гуманитарных знаний, мировоззренческих, философских, эстетических идей на базе изучения теоретических дисциплин, раскрывающих стилевую составляющую каждой отдельной эпохи.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ОПК-6.2.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Умеет: анализировать процесс развития материальной культуры и изобразительного искусства в различных культурно-исторических контекстах и в связи с общим развитием гуманитарных знаний, мировоззренческих, философских, эстетических идей на базе изучения теоретических дисциплин, раскрывающих стилевую составляющую каждой отдельной эпохи.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ОПК-6.3.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Владеет: полученными знаниями в сфере научно-практической деятельности в области изучения материальной культуры и изобразительного искусства в культурно-исторических контекстах и в связи с общим развитием гуманитарных знаний, мировоззренческих, философских, эстетических идей.</w:t>
            </w:r>
          </w:p>
        </w:tc>
        <w:tc>
          <w:tcPr>
            <w:tcW w:w="3940" w:type="dxa"/>
          </w:tcPr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Знает: историю развития материальной культуры и изобразительного искусства в культурно-исторических контекстах и в связи с общим развитием гуманитарных знаний, мировоззренческих, философских, эстетических идей на базе изучения теоретических дисциплин, раскрывающих стилевую составляющую каждой отдельной эпохи.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Умеет: анализировать процесс развития материальной культуры и изобразительного искусства в различных культурно-исторических контекстах и в связи с общим развитием гуманитарных знаний, мировоззренческих, философских, эстетических идей на базе изучения теоретических дисциплин, раскрывающих стилевую составляющую каждой отдельной эпохи.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Владеет: полученными знаниями в сфере научно-практической деятельности в области изучения материальной культуры и изобразительного искусства в культурно-исторических контекстах и в связи с общим развитием гуманитарных знаний, мировоззренческих, философских, эстетических идей.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ОПК-7. Способен ориентироваться в культурно-исторических контекстах развития стилей и направлений в изобразительных и иных искусствах</w:t>
            </w:r>
          </w:p>
        </w:tc>
        <w:tc>
          <w:tcPr>
            <w:tcW w:w="3573" w:type="dxa"/>
          </w:tcPr>
          <w:p w:rsidR="00087DAC" w:rsidRPr="00CD2BCB" w:rsidRDefault="00087DAC" w:rsidP="008D621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ОПК-7.1.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стили и стилеобразования в изобразительных и других видах искусства различных исторических эпох, 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художественные особенности и исторические аспектыразвития стилевых течений (ренессанс, классицизм,барокко, рококо, готика) </w:t>
            </w:r>
          </w:p>
          <w:p w:rsidR="00087DAC" w:rsidRPr="00CD2BCB" w:rsidRDefault="00087DAC" w:rsidP="008D621A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ОПК-7.2. Умеет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различать художественные особенности и объяснятьисторические аспекты развития стилевых течений(ренессанс, классицизм, барокко, рококо, готика)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ориентироваться в культурно-исторических контекстах развития стилей и направлений в изобразительных и иных видах искусства различных исторических эпох.</w:t>
            </w:r>
          </w:p>
          <w:p w:rsidR="00087DAC" w:rsidRPr="00CD2BCB" w:rsidRDefault="00087DAC" w:rsidP="00874E1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ОПК-7.3. Владеет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пониманием художественных особенностей иисторических аспектов развития стилевых течений(ренессанс, классицизм, барокко, рококо, готика) и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способностью применения полученных теоретических и практических знаний в области стилеобразования при создании новых авторских произведений, позволяющих ориентироваться в культурно-исторических контекстах развития стилей и направлений в изобразительных и иных искусствах.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стили и стилеобразования в изобразительных и других видах искусства различных исторических эпох.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Умеет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различать художественные особенности и объяснятьисторические аспекты развития стилевых течений.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Владеет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пониманием художественных особенностей иисторических аспектов развития стилевых течений и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способностью применения полученных теоретических и практических знаний в области стилеобразования при создании новых авторских произведений.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ОПК-8.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Способен решать профессиональные задачи на основе комплексного знания значимых произведений в отечественной и мировой культуре.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ОПК-8.1.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основные эпохи, понятия и тенденции зарубежного искусства и культуры в философском контексте, произведения мировой и отечественной истории и материальной культуры, историю создания, художественные особенности выдающихся произведений мировой и отечественной архитектуры,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живописи, графики, скульптуры, процессы формирования и развития основных течений в области искусства, способы решения профессиональных задач на основе изучения отечественной культуры в соотношении с этапами развития мировой художественной культуры.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ОПК-8.2.Умеет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проводить комплексный поиск необходимой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Информации, интерпретировать полученные знания;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использовать знания в области мировой и отечественной истории искусства и материальной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культуры, знания истории создания и художественных особенностей выдающихся произведений мировой и отечественной архитектуры, живописи, графики, скульптуры, процессов формирования и развития основных течений в области искусства, применять навыки самосовершенствования, решать профессиональные задачи на основе комплексного знания значимых произведений в отечественной и мировой культуры.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ОПК-8.3.Владеет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методами анализа и синтеза, методами работы с научной литературой, методами сравнения и классификации, навыками в использовании знания в области мировой и отечественной истории искусства и материальной, культуры, знания истории создания  художественных произведений,  особенностей выдающихся произведений мировой и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отечественной архитектуры, живописи, графики,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скульптуры, процессов формирования и развития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основных течений в области искусства, решением профессиональных задач на основе всестороннего изучения наиболее значимых художественных произведений искусства в отечественной и мировой культуре.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основные эпохи, понятия и тенденции зарубежной культуры и  искусства; процессы формирования и развития основных течений в области искусства;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выдающиеся произведения мирового и отечественного изобразительного искусства и архитектуры, историю и художественные особенности их создания;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способы решения профессиональных задач на основе изучения отечественной культуры в соотношении с этапами развития мировой художественной культуры.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проводить комплексный поиск необходимой информации и интерпретировать полученные знания;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использовать знания в области мировой и отечественной истории искусства и материальной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культуры в своей творческой деятельности;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применять навыки самосовершенствования, решать профессиональные задачи на основе комплексного знания значимых произведений в отечественной и мировой культуре.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методами работы с научной литературой, методами анализа и синтеза, методами сравнения и классификации, навыками в использовании знания в области мировой и отечественной истории искусства и материальной, культуры, знания истории создания  художественных произведений,  особенностей выдающихся произведений мировой и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отечественной архитектуры, живописи, графики,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скульптуры, процессов формирования и развития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основных течений в области искусства;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решением профессиональных задач на основе всестороннего изучения наиболее значимых художественных произведений искусства в отечественной и мировой культуре.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ОПК-9. Способен к формированию личных позиций и выражению своего отношения к поискам и течениям в современном искусстве; к готовности участвовать в творческих мероприятиях (художественных выставках, конкурсах, фестивалях). 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ОПК-9.1.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приемы формирования личных позиций и выражения своего творческого отношения к поискам и течениям в современном искусстве, знает методику организации и проведения различных творческих мероприятий (художественных выставок, конкурсов, фестивалей), методику формирования музейно-выставочных экспозиций), организацию аукционов в области изобразительного искусства для частных и государственных коллекций.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ОПК-9.2.Умеет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формировать личные позиции и выразить своё отношения к поискам и течениям в современном искусстве, организовать и проводить творческие мероприятия (художественные выставки, конкурсы, фестивали, музейно-выставочные экспозиции, аукционы в области изобразительного искусства для частных и государственных коллекций)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ОПК-9.3.Владеет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личными позициями и выражением своего отношения к поискам и воплощениям индивидуального творческого выражения в современном искусстве и возможностью участия во всевозможных творческих мероприятиях (художественных выставках, конкурсах, фестивалях и др.). </w:t>
            </w:r>
          </w:p>
        </w:tc>
        <w:tc>
          <w:tcPr>
            <w:tcW w:w="3940" w:type="dxa"/>
          </w:tcPr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Знает </w:t>
            </w: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приемы формирования личных позиций и выражения своего творческого отношения к поискам и течениям в современном искусстве;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формировать личные позиции и выразить своё отношения к поискам и течениям в современном искусстве;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личными позициями и выражением своего отношения к поискам и воплощениям индивидуального творческого выражения в современном искусстве; 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способностями участия во всевозможных творческих мероприятиях (художественных выставках, конкурсах, фестивалях).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ОПК- 10. Способен самостоятельно анализировать результаты своей деятельности, к проведению творческой, методической и научно-исследовательской работы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ОПК-10.1.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основы научно-исследовательской деятельности, способы  и методы ведения научно-исследовательской работы, методы анализа и обобщения результатов научных исследований,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методы анализа и синтеза, методы работы с научной литературой, методы сравнения и классификации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ОПК-10.2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Умеет: работать с литературой и другими источниками знаний, вести исследование, опираясь на положения и теории  различных разделов науки;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оценивать полученную информацию, выполнять отдельные виды работ при проведении научных исследований с применением современных методов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ОПК-10.3</w:t>
            </w:r>
          </w:p>
          <w:p w:rsidR="00087DAC" w:rsidRPr="00CD2BCB" w:rsidRDefault="00087DAC" w:rsidP="00161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Владеет: навыками собирать, анализировать и обобщать результаты научных исследований, оценивать полученную информацию, современными методами научно-исследовательской деятельности, научной информацией для участия в научно-практических конференциях. </w:t>
            </w:r>
          </w:p>
        </w:tc>
        <w:tc>
          <w:tcPr>
            <w:tcW w:w="3940" w:type="dxa"/>
          </w:tcPr>
          <w:p w:rsidR="00087DAC" w:rsidRPr="00CD2BCB" w:rsidRDefault="00087DAC" w:rsidP="007B3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методы анализа и обобщения результатов научных исследований, методы анализа и синтеза,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методы работы с научной литературой по теории и истории искусства.</w:t>
            </w:r>
          </w:p>
          <w:p w:rsidR="00087DAC" w:rsidRPr="00CD2BCB" w:rsidRDefault="00087DAC" w:rsidP="007B3E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работать с литературой и другими источниками знаний по теории и истории изобразительного искусства и архитектуры с применением современных методов.</w:t>
            </w:r>
          </w:p>
          <w:p w:rsidR="00087DAC" w:rsidRPr="00CD2BCB" w:rsidRDefault="00087DAC" w:rsidP="001612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навыками собирать, анализировать, оценивать и обобщать </w:t>
            </w:r>
          </w:p>
          <w:p w:rsidR="00087DAC" w:rsidRPr="00CD2BCB" w:rsidRDefault="00087DAC" w:rsidP="007B3E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результаты искусствоведческих научных исследований.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ОПК-11. Способен решать профессиональные задачи на основе законодательства Российской Федерации в области авторского права, правовых и экономических основ творческой деятельности</w:t>
            </w:r>
          </w:p>
        </w:tc>
        <w:tc>
          <w:tcPr>
            <w:tcW w:w="3573" w:type="dxa"/>
          </w:tcPr>
          <w:p w:rsidR="00087DAC" w:rsidRPr="00156E28" w:rsidRDefault="00087DAC" w:rsidP="00CD2BCB">
            <w:pPr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ОПК-11.1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Знает: основы права, основные положения авторского права, экономические основы творческой деятельности, способы решения профессиональных задач на основе законодательства Российской Федерации в области авторского права, правовых и экономических основ творческой деятельности.</w:t>
            </w:r>
          </w:p>
          <w:p w:rsidR="00087DAC" w:rsidRPr="00156E28" w:rsidRDefault="00087DAC" w:rsidP="00CD2BCB">
            <w:pPr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ОПК-11-2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Умеет: применять основные положения авторского права, основы экономических знаний в творческой деятельности, решать профессиональные задачи на основе законодательства Российской Федерации в области авторского права, правовых и экономических основ творческой деятельности.</w:t>
            </w:r>
          </w:p>
          <w:p w:rsidR="00087DAC" w:rsidRPr="00156E28" w:rsidRDefault="00087DAC" w:rsidP="00CD2BCB">
            <w:pPr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ОПК-11.3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Владеет: способами решения профессиональных задач на основе законодательства Российской Федерации в области авторского права, правовых и экономических основ творческой деятельности.</w:t>
            </w:r>
          </w:p>
        </w:tc>
        <w:tc>
          <w:tcPr>
            <w:tcW w:w="3940" w:type="dxa"/>
          </w:tcPr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Знает: основы права, основные положения авторского права, экономические основы творческой деятельности, способы решения профессиональных задач на основе законодательства Российской Федерации в области авторского права, правовых и экономических основ творческой деятельности.</w:t>
            </w:r>
          </w:p>
          <w:p w:rsidR="00087DAC" w:rsidRPr="00156E28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Умеет: применять основные положения авторского права, основы экономических знаний в творческой деятельности, решать профессиональные задачи на основе законодательства Российской Федерации в области авторского права, правовых и экономических основ творческой деятельности.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Владеет: способами решения профессиональных задач на основе законодательства Российской Федерации в области авторского права, правовых и экономических основ творческой деятельности.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ОПК- 12. Способен ориентироваться в проблематике современной культурной политики Российской Федерации</w:t>
            </w:r>
          </w:p>
        </w:tc>
        <w:tc>
          <w:tcPr>
            <w:tcW w:w="3573" w:type="dxa"/>
          </w:tcPr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ОПК-12.1.Знает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основные ценности социальной сферы государственности в РФ, традиционные и инновационные тенденции социального развития культурного наследия, историко-культурные факты и ценности РФ, основные хронологические периоды мировой и отечественной культуры, творчество известных деятелей искусства, дизайна, науки и культуры, основные направления и  проблемы современной культурной политики.</w:t>
            </w:r>
          </w:p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ОПК-12.2.Умеет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использовать полученные знания  и умения для критического осмысления и понимания  социально-культурных процессов и ситуаций, определять собственную позицию по отношению к культурным явлениям современной жизни и объяснять ее, ориентироваться в стилевых направлениях разных эпох, направлениях моды и использовать их в своей проектной деятельности. </w:t>
            </w:r>
          </w:p>
          <w:p w:rsidR="00087DAC" w:rsidRPr="00CD2BCB" w:rsidRDefault="00087DAC" w:rsidP="00CD2BC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ОПК-12.3.Владеет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умениями и навыками ориентироваться в стилевых направлениях разных эпох, направлениях моды и использовать их в своей проектной деятельности., логически грамотной речью, выражения и обоснования своей позиции в проблематике современной культурной позиции, самостоятельной аналитической работой на основе изучения исторических источников и литературы, способностью анализировать проблемы и динамику в области сохранения культурного наследия.</w:t>
            </w:r>
          </w:p>
        </w:tc>
        <w:tc>
          <w:tcPr>
            <w:tcW w:w="3940" w:type="dxa"/>
          </w:tcPr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основные ценности социальной сферы государственности в РФ, творчество известных деятелей искусства, дизайна, науки и культуры, основные направления и  проблемы современной культурной политики.</w:t>
            </w:r>
          </w:p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использовать полученные знания  и умения для критического осмысления и понимания  социально-культурных процессов и ситуаций, ориентироваться в стилевых направлениях разных эпох, направлениях моды и использовать их в своей проектной деятельности.</w:t>
            </w:r>
          </w:p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Владеет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умениями и навыками ориентироваться в стилевых направлениях разных эпох, направлениях моды и использовать их в своей проектной деятельности, способностью анализировать проблемы и динамику в области сохранения культурного наследия.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156E28" w:rsidRDefault="00087DAC" w:rsidP="00CD2BCB">
            <w:pPr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ОПК-13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73" w:type="dxa"/>
          </w:tcPr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ОПК-13.1 Знает: 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основы информационной и библиографической культуры;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принципы работы современных информационных технологий;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основные требования информационной безопасности;</w:t>
            </w:r>
          </w:p>
          <w:p w:rsidR="00087DAC" w:rsidRPr="00156E28" w:rsidRDefault="00087DAC" w:rsidP="00CD2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ОПК-13.2 Умеет: </w:t>
            </w:r>
          </w:p>
          <w:p w:rsidR="00087DAC" w:rsidRPr="00156E28" w:rsidRDefault="00087DAC" w:rsidP="00CD2BCB">
            <w:pPr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осознанно применять компьютерные технологии для задач  профессиональной деятельности;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087DAC" w:rsidRPr="00156E28" w:rsidRDefault="00087DAC" w:rsidP="00CD2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ОПК-13.3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Владеет: 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-информационно-коммуникационными технологиями;</w:t>
            </w:r>
          </w:p>
          <w:p w:rsidR="00087DAC" w:rsidRPr="00156E28" w:rsidRDefault="00087DAC" w:rsidP="00CD2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-основными требованиями информационной безопасности.</w:t>
            </w:r>
          </w:p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40" w:type="dxa"/>
          </w:tcPr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Знает: 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основы информационной и библиографической культуры;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принципы работы современных информационных технологий;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основные требования информационной безопасности;</w:t>
            </w:r>
          </w:p>
          <w:p w:rsidR="00087DAC" w:rsidRPr="00156E28" w:rsidRDefault="00087DAC" w:rsidP="00CD2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Умеет: </w:t>
            </w:r>
          </w:p>
          <w:p w:rsidR="00087DAC" w:rsidRPr="00156E28" w:rsidRDefault="00087DAC" w:rsidP="00CD2BCB">
            <w:pPr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осознанно применять компьютерные технологии для задач  профессиональной деятельности;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 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Владеет: </w:t>
            </w:r>
          </w:p>
          <w:p w:rsidR="00087DAC" w:rsidRPr="00156E28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-информационно-коммуникационными технологиями;</w:t>
            </w:r>
          </w:p>
          <w:p w:rsidR="00087DAC" w:rsidRPr="00156E28" w:rsidRDefault="00087DAC" w:rsidP="00CD2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-основными требованиями информационной безопасности.</w:t>
            </w:r>
          </w:p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87DAC" w:rsidRPr="00156E28" w:rsidTr="00BD2890">
        <w:trPr>
          <w:trHeight w:val="1408"/>
        </w:trPr>
        <w:tc>
          <w:tcPr>
            <w:tcW w:w="2552" w:type="dxa"/>
          </w:tcPr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ПК-1. свободным владением средствами, техниками и технологиями изобразительного искусства в области станковой и монументальной живописи, графики, скульптуры, монументально-декоративного и декоративно-прикладного искусства, навыками профессионального применения художественных материалов</w:t>
            </w:r>
          </w:p>
        </w:tc>
        <w:tc>
          <w:tcPr>
            <w:tcW w:w="3573" w:type="dxa"/>
          </w:tcPr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ПК-1.1.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выразительные средства, техники и технологии в области изобразительного искусства (рисунок, скульптура, живопись, композиция и других узкоспециализированных направлений).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ПК-1.2. Умеет: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использовать выразительные средства, техники и технологии в области изобразительного искусства (рисунок, скульптура, живопись), способен свободно владеть техниками и технологиями в области живописи (монументальной, станковой и декоративной живописи) проявлять креативность композиционного мышления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ПК-1.3. Владеет: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свободно техниками и технологиями в области живописи (монументальной, станковой и декоративной живописи) проявляет креативность композиционного мышления.</w:t>
            </w:r>
          </w:p>
        </w:tc>
        <w:tc>
          <w:tcPr>
            <w:tcW w:w="3940" w:type="dxa"/>
          </w:tcPr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выразительные средства, техники и технологии в области изобразительного искусства.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Умеет: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использовать выразительные средства, техники и технологии в области изобразительного искусства, проявлять креативность композиционного мышления.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Владеет: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свободно техниками и технологиями в области живописи.</w:t>
            </w:r>
          </w:p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ПК-2. способностью к созданию на высоком профессиональном уровне авторских произведений в области изобразительного и декоративно-прикладного искусства</w:t>
            </w:r>
          </w:p>
        </w:tc>
        <w:tc>
          <w:tcPr>
            <w:tcW w:w="3573" w:type="dxa"/>
          </w:tcPr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ПК-2.1.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способы и приёмы создания авторских произведений на высоком профессиональном уровне в области изобразительного и декоративно-прикладного искусства.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ПК-2.2.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создавать на высоком профессиональном уровне авторские произведения в области изобразительного и декоративно-прикладного искусства.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ПК-2.3. 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способами создания на высоком профессиональном уровне и приёмами работы различными материалами и техниками исполнения согласно направленности авторских произведений в области изобразительного и декоративно-прикладного искусства.</w:t>
            </w:r>
          </w:p>
        </w:tc>
        <w:tc>
          <w:tcPr>
            <w:tcW w:w="3940" w:type="dxa"/>
          </w:tcPr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способы и приёмы создания авторских произведений на высоком профессиональном уровне.</w:t>
            </w:r>
          </w:p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создавать на высоком профессиональном уровне авторские произведения.</w:t>
            </w:r>
          </w:p>
          <w:p w:rsidR="00087DAC" w:rsidRPr="00CD2BCB" w:rsidRDefault="00087DAC" w:rsidP="00CD2BC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способами создания на высоком профессиональном уровне и приёмами работы различными материалами и техниками исполнения.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ПК-3</w:t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способностью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 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087DAC" w:rsidRPr="00CD2BCB" w:rsidRDefault="00087DAC" w:rsidP="00CD2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73" w:type="dxa"/>
          </w:tcPr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ПК-3.1.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возможности создания авторского произведения на базе анализа имеющихся аналогов данного направления в живописи, обобщать явления окружающей действительности через художественные образы, начиная от первоначального эскиза до завершающего этапа создания целостного авторского произведения.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ПК-3.2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 базе анализа умеет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искусства.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ПК-3.3. 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навыками профессионального выполнения авторского произведения на базе предшествующих этапов работы в области изобразительного, монументально-декоративного и декоративно-прикладного искусства.</w:t>
            </w:r>
          </w:p>
        </w:tc>
        <w:tc>
          <w:tcPr>
            <w:tcW w:w="3940" w:type="dxa"/>
          </w:tcPr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возможности создания авторского произведения на базе анализа имеющихся аналогов в мирового и отечественного искусства; 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способы обобщать и стилизовать явленияокружающего мира в художественные декоративные образы, как в эскизе так и в  окончательной авторской работе. 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создавать на высоком профессиональном уровне выраженные художественными образами авторские произведения в области </w:t>
            </w:r>
            <w:r w:rsidRPr="00CD2BCB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изобразительного искусства.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2B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навыками профессионального выполнения авторского произведения на базе предшествующих этапов работы в области изобразительного искусства.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ПК-4 способностью применять в своей творческой работе полученные теоретические знания в области перспективы, анатомии, теории и истории мирового искусства и культуры, знания основных произведений мировой и отечественной художественной культуры, истории костюма и быта, знания особенностей исторического развития художественных течений, стилей и стилевых направлений в искусстве</w:t>
            </w:r>
          </w:p>
        </w:tc>
        <w:tc>
          <w:tcPr>
            <w:tcW w:w="3573" w:type="dxa"/>
          </w:tcPr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ПК-4.1. 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основы перспективы и анатомии, различные направления в мировой и отечественной истории искусства и материальной культуры различных эпох, историю создания и художественные особенности выдающихся произведений мировой и отечественной живописи, графики, скульптуры, архитектуры и прикладного искусства, процессы формирования и исторического развития основных стилевых течений в области искусства. 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ПК-4.2. Умеет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накопленные теоретические и практические знания в области мировой и отечественной истории искусства и материальной культуры, знает историю создания и художественные особенности выдающихся произведений мировой и отечественной живописи, графики, скульптуры, архитектуры, процессы формирования и исторического развития основных стилевых течений в области искусства.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ПК-4.3.Владеет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профессиональным исполнением задач авторского произведения, способностью любую учебную работу превратить в произведение искусства на базе полученных теоретических знаний в области перспективы, анатомии, теории и истории мирового искусства и культуры, особенностей исторического развития художественных течений, стилей и стилевых направлений в искусстве, знания основных произведений мировой и отечественной художественной культуры. </w:t>
            </w:r>
          </w:p>
        </w:tc>
        <w:tc>
          <w:tcPr>
            <w:tcW w:w="3940" w:type="dxa"/>
          </w:tcPr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основы перспективы и анатомии, историю создания и художественные особенности выдающихся произведений мировой и отечественной живописи.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Умеет 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накопленные теоретические и практические знания в области мировой и отечественной истории искусства.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профессиональным исполнением задач авторского произведения, знанием основных произведений мировой и отечественной художественной культуры.</w:t>
            </w:r>
          </w:p>
        </w:tc>
      </w:tr>
      <w:tr w:rsidR="00087DAC" w:rsidRPr="00156E28" w:rsidTr="005E6E0D">
        <w:trPr>
          <w:trHeight w:val="2303"/>
        </w:trPr>
        <w:tc>
          <w:tcPr>
            <w:tcW w:w="2552" w:type="dxa"/>
          </w:tcPr>
          <w:p w:rsidR="00087DAC" w:rsidRPr="00CD2BCB" w:rsidRDefault="00087DAC" w:rsidP="00CD2BC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>ПК-5 знание техники безопасности при работе с художественными материалами</w:t>
            </w:r>
          </w:p>
        </w:tc>
        <w:tc>
          <w:tcPr>
            <w:tcW w:w="3573" w:type="dxa"/>
          </w:tcPr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ПК-5.1.Знает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основы техники безопасности при работе с различными художественными материалами и их использования на практике.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ПК-5.2. 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применять полученные знания по технике безопасности при работе с различными художественными материалами</w:t>
            </w:r>
          </w:p>
          <w:p w:rsidR="00087DAC" w:rsidRPr="00CD2BCB" w:rsidRDefault="00087DAC" w:rsidP="00CD2B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ПК-5.3. 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практическими навыками работы с различными художественными материалами на основе техники безопасности</w:t>
            </w:r>
          </w:p>
        </w:tc>
        <w:tc>
          <w:tcPr>
            <w:tcW w:w="3940" w:type="dxa"/>
          </w:tcPr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основы техники безопасности при работе с различными художественными материалами.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применять полученные знания по технике безопасности.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2BC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Владеет</w:t>
            </w:r>
            <w:r w:rsidRPr="00CD2B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практическими навыками работы с различными художественными материалами на основе техники безопасности.</w:t>
            </w:r>
          </w:p>
          <w:p w:rsidR="00087DAC" w:rsidRPr="00CD2BCB" w:rsidRDefault="00087DAC" w:rsidP="00CD2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087DAC" w:rsidRPr="0016123F" w:rsidRDefault="00087DAC" w:rsidP="0016123F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F95BDF" w:rsidRDefault="00087DAC" w:rsidP="001612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1E5C4B" w:rsidRDefault="00087DAC" w:rsidP="001E5C4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u-RU" w:eastAsia="ru-RU"/>
        </w:rPr>
      </w:pPr>
      <w:r w:rsidRPr="001E5C4B">
        <w:rPr>
          <w:rFonts w:ascii="Times New Roman" w:hAnsi="Times New Roman"/>
          <w:b/>
          <w:i/>
          <w:sz w:val="24"/>
          <w:szCs w:val="24"/>
          <w:lang w:val="ru-RU" w:eastAsia="ru-RU"/>
        </w:rPr>
        <w:t>3.Место практики в структуре образовательной программы</w:t>
      </w:r>
    </w:p>
    <w:p w:rsidR="00087DAC" w:rsidRPr="001E5C4B" w:rsidRDefault="00087DAC" w:rsidP="001E5C4B">
      <w:pPr>
        <w:spacing w:after="0" w:line="240" w:lineRule="auto"/>
        <w:ind w:right="1" w:firstLine="482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E5C4B">
        <w:rPr>
          <w:rFonts w:ascii="Times New Roman" w:hAnsi="Times New Roman"/>
          <w:sz w:val="24"/>
          <w:szCs w:val="24"/>
          <w:lang w:val="ru-RU" w:eastAsia="ru-RU"/>
        </w:rPr>
        <w:t>Практика относится к обязательной части, Блока 2. Практики</w:t>
      </w:r>
    </w:p>
    <w:p w:rsidR="00087DAC" w:rsidRPr="001E5C4B" w:rsidRDefault="00087DAC" w:rsidP="001E5C4B">
      <w:pPr>
        <w:spacing w:after="0" w:line="240" w:lineRule="auto"/>
        <w:ind w:right="1" w:firstLine="482"/>
        <w:jc w:val="both"/>
        <w:rPr>
          <w:rFonts w:ascii="Times New Roman" w:hAnsi="Times New Roman"/>
          <w:color w:val="008000"/>
          <w:sz w:val="24"/>
          <w:szCs w:val="24"/>
          <w:lang w:val="ru-RU" w:eastAsia="ru-RU"/>
        </w:rPr>
      </w:pPr>
      <w:r w:rsidRPr="001E5C4B">
        <w:rPr>
          <w:rFonts w:ascii="Times New Roman" w:hAnsi="Times New Roman"/>
          <w:sz w:val="24"/>
          <w:szCs w:val="24"/>
          <w:lang w:val="ru-RU" w:eastAsia="ru-RU"/>
        </w:rPr>
        <w:t>Практика позволит обучающимся реализовывать компетенции в профессиональной деятельности.</w:t>
      </w:r>
    </w:p>
    <w:p w:rsidR="00087DAC" w:rsidRPr="001E5C4B" w:rsidRDefault="00087DAC" w:rsidP="001E5C4B">
      <w:pPr>
        <w:spacing w:after="0" w:line="240" w:lineRule="auto"/>
        <w:ind w:firstLine="142"/>
        <w:jc w:val="both"/>
        <w:rPr>
          <w:rFonts w:ascii="Times New Roman" w:hAnsi="Times New Roman"/>
          <w:color w:val="FF0000"/>
          <w:sz w:val="24"/>
          <w:szCs w:val="24"/>
          <w:lang w:val="ru-RU" w:eastAsia="ru-RU"/>
        </w:rPr>
      </w:pPr>
      <w:r w:rsidRPr="001E5C4B">
        <w:rPr>
          <w:rFonts w:ascii="Times New Roman" w:hAnsi="Times New Roman"/>
          <w:sz w:val="24"/>
          <w:szCs w:val="24"/>
          <w:lang w:val="ru-RU" w:eastAsia="ru-RU"/>
        </w:rPr>
        <w:t>В рамках освоения программы специалитета выпускники готовятся к решению задач профессиональной деятельности следующих типов: художественно-творческий.</w:t>
      </w:r>
    </w:p>
    <w:p w:rsidR="00087DAC" w:rsidRPr="001E5C4B" w:rsidRDefault="00087DAC" w:rsidP="001E5C4B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shd w:val="clear" w:color="auto" w:fill="FFFFFF"/>
          <w:lang w:val="ru-RU" w:eastAsia="ru-RU"/>
        </w:rPr>
      </w:pPr>
      <w:r w:rsidRPr="001E5C4B">
        <w:rPr>
          <w:rFonts w:ascii="Times New Roman" w:hAnsi="Times New Roman"/>
          <w:sz w:val="24"/>
          <w:szCs w:val="24"/>
          <w:shd w:val="clear" w:color="auto" w:fill="FFFFFF"/>
          <w:lang w:val="ru-RU" w:eastAsia="ru-RU"/>
        </w:rPr>
        <w:t>Практика находится в логической и содержательно-методической взаимосвязи с другими частями ОПОП.</w:t>
      </w:r>
    </w:p>
    <w:p w:rsidR="00087DAC" w:rsidRPr="001E5C4B" w:rsidRDefault="00087DAC" w:rsidP="001E5C4B">
      <w:pPr>
        <w:spacing w:after="0" w:line="240" w:lineRule="auto"/>
        <w:ind w:firstLine="720"/>
        <w:jc w:val="both"/>
        <w:rPr>
          <w:sz w:val="24"/>
          <w:szCs w:val="24"/>
          <w:lang w:val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6"/>
        <w:gridCol w:w="2836"/>
        <w:gridCol w:w="2556"/>
        <w:gridCol w:w="2733"/>
      </w:tblGrid>
      <w:tr w:rsidR="00087DAC" w:rsidRPr="00156E28" w:rsidTr="003D68E0">
        <w:trPr>
          <w:trHeight w:val="745"/>
        </w:trPr>
        <w:tc>
          <w:tcPr>
            <w:tcW w:w="190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Код компетенции</w:t>
            </w:r>
          </w:p>
        </w:tc>
        <w:tc>
          <w:tcPr>
            <w:tcW w:w="283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Предшествующие дисциплины</w:t>
            </w:r>
          </w:p>
        </w:tc>
        <w:tc>
          <w:tcPr>
            <w:tcW w:w="255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Параллельно осваиваемые</w:t>
            </w:r>
          </w:p>
        </w:tc>
        <w:tc>
          <w:tcPr>
            <w:tcW w:w="2733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Последующие дисциплины</w:t>
            </w:r>
          </w:p>
        </w:tc>
      </w:tr>
      <w:tr w:rsidR="00087DAC" w:rsidRPr="00156E28" w:rsidTr="003D68E0">
        <w:tc>
          <w:tcPr>
            <w:tcW w:w="190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УК-1;УК-2; 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УК-3;УК-4; 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УК-5; УК-6;</w:t>
            </w:r>
          </w:p>
        </w:tc>
        <w:tc>
          <w:tcPr>
            <w:tcW w:w="283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Философия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История искусств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История русского искусства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История древнего мира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История стилей и орнаментов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Основы музейно-выставочного дела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Основы права в сфере культуры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Психология и педагогика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Иностранный язык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Русский язык и культура речи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Инфокоммуникационные технологии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История (история России, всеобщая история) 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Социология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Традиции и инновации гжельской росписи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Психология и педагогика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Творческая практика</w:t>
            </w:r>
          </w:p>
        </w:tc>
        <w:tc>
          <w:tcPr>
            <w:tcW w:w="255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Композиция в станковой живописи</w:t>
            </w:r>
          </w:p>
        </w:tc>
        <w:tc>
          <w:tcPr>
            <w:tcW w:w="2733" w:type="dxa"/>
          </w:tcPr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Основы государственной культурной политики Российской Федерации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Проектирование в монументальной живописи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Педагогическая практика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Научно-исследовательская работа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Преддипломная практика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Управление проектами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Преддипломная практика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Тайм-менеджмент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087DAC" w:rsidRPr="00156E28" w:rsidTr="003D68E0">
        <w:tc>
          <w:tcPr>
            <w:tcW w:w="190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; ОПК-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3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; ОПК-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  <w:p w:rsidR="00087DAC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7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;ОПК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-8; 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ОПК-9; ОПК-10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ОПК-1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83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Психология и педагогика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Основы музейно-выставочного дела История искусств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История искусства древнего мира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История западноевропейского искусства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История русского искусства 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История стилей и орнаментов</w:t>
            </w:r>
          </w:p>
        </w:tc>
        <w:tc>
          <w:tcPr>
            <w:tcW w:w="255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Основы преподавания художественных и проектных дисциплин</w:t>
            </w:r>
          </w:p>
        </w:tc>
        <w:tc>
          <w:tcPr>
            <w:tcW w:w="2733" w:type="dxa"/>
          </w:tcPr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Основы научно-исследовательской работы в профессиональной деятельности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Научно-исследовательская работа </w:t>
            </w:r>
          </w:p>
        </w:tc>
      </w:tr>
      <w:tr w:rsidR="00087DAC" w:rsidRPr="00156E28" w:rsidTr="003D68E0">
        <w:tc>
          <w:tcPr>
            <w:tcW w:w="1906" w:type="dxa"/>
          </w:tcPr>
          <w:p w:rsidR="00087DAC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1;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2;</w:t>
            </w:r>
          </w:p>
          <w:p w:rsidR="00087DAC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ПК-3; ПК-4;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ПК-5</w:t>
            </w:r>
          </w:p>
        </w:tc>
        <w:tc>
          <w:tcPr>
            <w:tcW w:w="283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Пропедевтика 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Основы теории творчества 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Декоративная живопись в сфере народного художественного творчества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Декоративная настенная живопись в архитектуре среды</w:t>
            </w: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ab/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Композиция в станковой живописи 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Творческая практика</w:t>
            </w:r>
          </w:p>
        </w:tc>
        <w:tc>
          <w:tcPr>
            <w:tcW w:w="2556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Композиция в станковой живописи 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Декоративная живопись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Специальная живопись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Специальный рисунок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Скульптура малых форм 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Декоративная пластика(по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Миниатюрная живопись(по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Основы лаковой миниатюры 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33" w:type="dxa"/>
          </w:tcPr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История и философия искусства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Композиция в станковой живописи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Декоративная живопись Декоративная живопись в сфере народного художественного творчества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Иконопись 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Основы древнерусской живописи 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Скульптура малых форм(по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Декоративная пластика(по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Миниатюрная живопись(по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Основы лаковой миниатюры(по выбору)</w:t>
            </w:r>
          </w:p>
          <w:p w:rsidR="00087DAC" w:rsidRPr="001E5C4B" w:rsidRDefault="00087DAC" w:rsidP="001E5C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E5C4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Научно-исследовательская работа</w:t>
            </w:r>
          </w:p>
          <w:p w:rsidR="00087DAC" w:rsidRPr="001E5C4B" w:rsidRDefault="00087DAC" w:rsidP="001E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</w:tbl>
    <w:p w:rsidR="00087DAC" w:rsidRPr="001E5C4B" w:rsidRDefault="00087DAC" w:rsidP="001E5C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1E5C4B" w:rsidRDefault="00087DAC" w:rsidP="001E5C4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ru-RU" w:eastAsia="ru-RU"/>
        </w:rPr>
      </w:pPr>
      <w:r w:rsidRPr="001E5C4B">
        <w:rPr>
          <w:rFonts w:ascii="Times New Roman" w:hAnsi="Times New Roman"/>
          <w:bCs/>
          <w:sz w:val="24"/>
          <w:szCs w:val="24"/>
          <w:lang w:val="ru-RU" w:eastAsia="ru-RU"/>
        </w:rPr>
        <w:t xml:space="preserve">Практика в рамках </w:t>
      </w:r>
      <w:r w:rsidRPr="001E5C4B">
        <w:rPr>
          <w:rFonts w:ascii="Times New Roman" w:hAnsi="Times New Roman"/>
          <w:b/>
          <w:bCs/>
          <w:sz w:val="24"/>
          <w:szCs w:val="24"/>
          <w:lang w:val="ru-RU" w:eastAsia="ru-RU"/>
        </w:rPr>
        <w:t>воспитательной работы</w:t>
      </w:r>
      <w:r w:rsidRPr="001E5C4B">
        <w:rPr>
          <w:rFonts w:ascii="Times New Roman" w:hAnsi="Times New Roman"/>
          <w:bCs/>
          <w:sz w:val="24"/>
          <w:szCs w:val="24"/>
          <w:lang w:val="ru-RU" w:eastAsia="ru-RU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повышение уровня адаптации к современному рынку труда, формируется </w:t>
      </w:r>
      <w:r w:rsidRPr="001E5C4B">
        <w:rPr>
          <w:rFonts w:ascii="Times New Roman" w:hAnsi="Times New Roman"/>
          <w:sz w:val="24"/>
          <w:szCs w:val="24"/>
          <w:lang w:val="ru-RU" w:eastAsia="ru-RU"/>
        </w:rPr>
        <w:t>опыт самостоятельной профессиональной организационно-управленческой деятельности.</w:t>
      </w:r>
    </w:p>
    <w:p w:rsidR="00087DAC" w:rsidRPr="001E5C4B" w:rsidRDefault="00087DAC" w:rsidP="001E5C4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E5C4B">
        <w:rPr>
          <w:rFonts w:ascii="Times New Roman" w:hAnsi="Times New Roman"/>
          <w:sz w:val="24"/>
          <w:szCs w:val="24"/>
          <w:lang w:val="ru-RU"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087DAC" w:rsidRPr="00F95BDF" w:rsidRDefault="00087DAC" w:rsidP="00F95B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123DC5" w:rsidRDefault="00087DAC" w:rsidP="00123DC5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ru-RU" w:eastAsia="ru-RU"/>
        </w:rPr>
      </w:pPr>
      <w:r w:rsidRPr="00123DC5">
        <w:rPr>
          <w:rFonts w:ascii="Times New Roman" w:hAnsi="Times New Roman"/>
          <w:b/>
          <w:bCs/>
          <w:i/>
          <w:sz w:val="24"/>
          <w:szCs w:val="24"/>
          <w:lang w:val="ru-RU" w:eastAsia="ru-RU"/>
        </w:rPr>
        <w:t xml:space="preserve">4.Объем практики </w:t>
      </w:r>
    </w:p>
    <w:p w:rsidR="00087DAC" w:rsidRPr="00123DC5" w:rsidRDefault="00087DAC" w:rsidP="00123DC5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954"/>
        <w:gridCol w:w="1701"/>
        <w:gridCol w:w="1984"/>
      </w:tblGrid>
      <w:tr w:rsidR="00087DAC" w:rsidRPr="00156E28" w:rsidTr="00156E28">
        <w:tc>
          <w:tcPr>
            <w:tcW w:w="6204" w:type="dxa"/>
            <w:gridSpan w:val="2"/>
            <w:vMerge w:val="restart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56E28">
              <w:rPr>
                <w:rFonts w:ascii="Times New Roman" w:hAnsi="Times New Roman"/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685" w:type="dxa"/>
            <w:gridSpan w:val="2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56E28">
              <w:rPr>
                <w:rFonts w:ascii="Times New Roman" w:hAnsi="Times New Roman"/>
                <w:b/>
                <w:i/>
                <w:sz w:val="24"/>
                <w:szCs w:val="24"/>
              </w:rPr>
              <w:t>Семестр обучения</w:t>
            </w:r>
          </w:p>
        </w:tc>
      </w:tr>
      <w:tr w:rsidR="00087DAC" w:rsidRPr="00156E28" w:rsidTr="00156E28">
        <w:tc>
          <w:tcPr>
            <w:tcW w:w="6204" w:type="dxa"/>
            <w:gridSpan w:val="2"/>
            <w:vMerge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А</w:t>
            </w:r>
          </w:p>
        </w:tc>
        <w:tc>
          <w:tcPr>
            <w:tcW w:w="1984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87DAC" w:rsidRPr="00156E28" w:rsidTr="00156E28">
        <w:tc>
          <w:tcPr>
            <w:tcW w:w="6204" w:type="dxa"/>
            <w:gridSpan w:val="2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</w:rPr>
              <w:t>Общая трудоемкость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540 (15 ЗЕТ)</w:t>
            </w:r>
          </w:p>
        </w:tc>
        <w:tc>
          <w:tcPr>
            <w:tcW w:w="1984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7DAC" w:rsidRPr="00156E28" w:rsidTr="00156E28">
        <w:tc>
          <w:tcPr>
            <w:tcW w:w="6204" w:type="dxa"/>
            <w:gridSpan w:val="2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</w:rPr>
              <w:t>Контактная работас преподавателем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 (всего):</w:t>
            </w:r>
          </w:p>
        </w:tc>
        <w:tc>
          <w:tcPr>
            <w:tcW w:w="1701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7DAC" w:rsidRPr="00156E28" w:rsidTr="00156E28">
        <w:tc>
          <w:tcPr>
            <w:tcW w:w="250" w:type="dxa"/>
            <w:vMerge w:val="restart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701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7DAC" w:rsidRPr="00156E28" w:rsidTr="00156E28">
        <w:tc>
          <w:tcPr>
            <w:tcW w:w="250" w:type="dxa"/>
            <w:vMerge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7DAC" w:rsidRPr="00156E28" w:rsidTr="00156E28">
        <w:tc>
          <w:tcPr>
            <w:tcW w:w="250" w:type="dxa"/>
            <w:vMerge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аттестация: Зачет / </w:t>
            </w:r>
            <w:r w:rsidRPr="00156E28">
              <w:rPr>
                <w:rFonts w:ascii="Times New Roman" w:hAnsi="Times New Roman"/>
                <w:sz w:val="24"/>
                <w:szCs w:val="24"/>
                <w:u w:val="single"/>
              </w:rPr>
              <w:t>зачет с оценкой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 / экзамен / </w:t>
            </w:r>
          </w:p>
        </w:tc>
        <w:tc>
          <w:tcPr>
            <w:tcW w:w="1701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7DAC" w:rsidRPr="00156E28" w:rsidTr="00156E28">
        <w:tc>
          <w:tcPr>
            <w:tcW w:w="6204" w:type="dxa"/>
            <w:gridSpan w:val="2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984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7DAC" w:rsidRPr="00156E28" w:rsidTr="00156E28">
        <w:tc>
          <w:tcPr>
            <w:tcW w:w="6204" w:type="dxa"/>
            <w:gridSpan w:val="2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 (СРС)</w:t>
            </w:r>
          </w:p>
        </w:tc>
        <w:tc>
          <w:tcPr>
            <w:tcW w:w="1701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1984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7DAC" w:rsidRPr="00123DC5" w:rsidRDefault="00087DAC" w:rsidP="00123D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123DC5" w:rsidRDefault="00087DAC" w:rsidP="00123DC5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r w:rsidRPr="00123DC5">
        <w:rPr>
          <w:rFonts w:ascii="Times New Roman" w:hAnsi="Times New Roman"/>
          <w:b/>
          <w:bCs/>
          <w:i/>
          <w:sz w:val="24"/>
          <w:szCs w:val="24"/>
          <w:lang w:val="ru-RU"/>
        </w:rPr>
        <w:t>5.Содержание практики.</w:t>
      </w:r>
    </w:p>
    <w:p w:rsidR="00087DAC" w:rsidRPr="00123DC5" w:rsidRDefault="00087DAC" w:rsidP="00123D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Pr="00123DC5" w:rsidRDefault="00087DAC" w:rsidP="00123D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23DC5">
        <w:rPr>
          <w:rFonts w:ascii="Times New Roman" w:hAnsi="Times New Roman"/>
          <w:sz w:val="24"/>
          <w:szCs w:val="24"/>
          <w:lang w:val="ru-RU" w:eastAsia="ru-RU"/>
        </w:rPr>
        <w:t>Практика содержит ряд этапов:</w:t>
      </w:r>
    </w:p>
    <w:p w:rsidR="00087DAC" w:rsidRPr="00123DC5" w:rsidRDefault="00087DAC" w:rsidP="00123DC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23DC5">
        <w:rPr>
          <w:rFonts w:ascii="Times New Roman" w:hAnsi="Times New Roman"/>
          <w:sz w:val="24"/>
          <w:szCs w:val="24"/>
          <w:lang w:val="ru-RU" w:eastAsia="ru-RU"/>
        </w:rPr>
        <w:t>1. Подготовительный этап.</w:t>
      </w:r>
    </w:p>
    <w:p w:rsidR="00087DAC" w:rsidRPr="00123DC5" w:rsidRDefault="00087DAC" w:rsidP="00123DC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23DC5">
        <w:rPr>
          <w:rFonts w:ascii="Times New Roman" w:hAnsi="Times New Roman"/>
          <w:sz w:val="24"/>
          <w:szCs w:val="24"/>
          <w:lang w:val="ru-RU" w:eastAsia="ru-RU"/>
        </w:rPr>
        <w:t>2. Основной этап.</w:t>
      </w:r>
    </w:p>
    <w:p w:rsidR="00087DAC" w:rsidRDefault="00087DAC" w:rsidP="00123D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23DC5">
        <w:rPr>
          <w:rFonts w:ascii="Times New Roman" w:hAnsi="Times New Roman"/>
          <w:sz w:val="24"/>
          <w:szCs w:val="24"/>
          <w:lang w:val="ru-RU" w:eastAsia="ru-RU"/>
        </w:rPr>
        <w:t>3. Заключительный этап</w:t>
      </w:r>
    </w:p>
    <w:p w:rsidR="00087DAC" w:rsidRDefault="00087DAC" w:rsidP="00123D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9357AA" w:rsidRDefault="00087DAC" w:rsidP="009357A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tbl>
      <w:tblPr>
        <w:tblW w:w="1020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441"/>
        <w:gridCol w:w="5134"/>
        <w:gridCol w:w="2091"/>
      </w:tblGrid>
      <w:tr w:rsidR="00087DAC" w:rsidRPr="00156E28" w:rsidTr="009357AA">
        <w:tc>
          <w:tcPr>
            <w:tcW w:w="534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441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>Этапы учебной практики</w:t>
            </w:r>
          </w:p>
        </w:tc>
        <w:tc>
          <w:tcPr>
            <w:tcW w:w="5134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>Вид работ</w:t>
            </w:r>
          </w:p>
        </w:tc>
        <w:tc>
          <w:tcPr>
            <w:tcW w:w="2091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>Формы контроля</w:t>
            </w:r>
          </w:p>
        </w:tc>
      </w:tr>
      <w:tr w:rsidR="00087DAC" w:rsidRPr="00156E28" w:rsidTr="009357AA">
        <w:trPr>
          <w:trHeight w:val="1276"/>
        </w:trPr>
        <w:tc>
          <w:tcPr>
            <w:tcW w:w="534" w:type="dxa"/>
          </w:tcPr>
          <w:p w:rsidR="00087DAC" w:rsidRPr="009357AA" w:rsidRDefault="00087DAC" w:rsidP="009357AA">
            <w:pPr>
              <w:tabs>
                <w:tab w:val="left" w:pos="0"/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>1.</w:t>
            </w:r>
          </w:p>
        </w:tc>
        <w:tc>
          <w:tcPr>
            <w:tcW w:w="2441" w:type="dxa"/>
          </w:tcPr>
          <w:p w:rsidR="00087DAC" w:rsidRPr="009357AA" w:rsidRDefault="00087DAC" w:rsidP="009357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 w:eastAsia="ru-RU"/>
              </w:rPr>
            </w:pPr>
            <w:r w:rsidRPr="009357A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 w:eastAsia="ru-RU"/>
              </w:rPr>
              <w:t xml:space="preserve">Подготовительный этап </w:t>
            </w:r>
          </w:p>
          <w:p w:rsidR="00087DAC" w:rsidRPr="009357AA" w:rsidRDefault="00087DAC" w:rsidP="009357AA">
            <w:pPr>
              <w:spacing w:after="0" w:line="240" w:lineRule="auto"/>
              <w:rPr>
                <w:spacing w:val="3"/>
                <w:lang w:val="ru-RU"/>
              </w:rPr>
            </w:pPr>
          </w:p>
        </w:tc>
        <w:tc>
          <w:tcPr>
            <w:tcW w:w="5134" w:type="dxa"/>
          </w:tcPr>
          <w:p w:rsidR="00087DAC" w:rsidRPr="009357AA" w:rsidRDefault="00087DAC" w:rsidP="009357AA">
            <w:pPr>
              <w:spacing w:after="0" w:line="240" w:lineRule="auto"/>
              <w:ind w:left="62" w:right="-108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9357A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- Знакомство с программой практики и тематикой индивидуального задания. </w:t>
            </w:r>
          </w:p>
          <w:p w:rsidR="00087DAC" w:rsidRPr="009357AA" w:rsidRDefault="00087DAC" w:rsidP="009357AA">
            <w:pPr>
              <w:spacing w:after="0" w:line="240" w:lineRule="auto"/>
              <w:ind w:left="62" w:right="-108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ru-RU"/>
              </w:rPr>
            </w:pPr>
            <w:r w:rsidRPr="009357A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ru-RU"/>
              </w:rPr>
              <w:t>- Заключение индивидуальных договоров (при наличии)</w:t>
            </w:r>
          </w:p>
          <w:p w:rsidR="00087DAC" w:rsidRPr="009357AA" w:rsidRDefault="00087DAC" w:rsidP="009357AA">
            <w:pPr>
              <w:spacing w:after="0" w:line="240" w:lineRule="auto"/>
              <w:ind w:left="62" w:right="-108"/>
              <w:rPr>
                <w:b/>
                <w:spacing w:val="3"/>
                <w:lang w:val="ru-RU"/>
              </w:rPr>
            </w:pPr>
            <w:r w:rsidRPr="009357AA">
              <w:rPr>
                <w:rFonts w:ascii="Times New Roman" w:hAnsi="Times New Roman"/>
                <w:spacing w:val="3"/>
                <w:sz w:val="24"/>
                <w:szCs w:val="24"/>
                <w:shd w:val="clear" w:color="auto" w:fill="FFFFFF"/>
                <w:lang w:val="ru-RU"/>
              </w:rPr>
              <w:t>- Инструктаж по технике безопасности</w:t>
            </w:r>
          </w:p>
        </w:tc>
        <w:tc>
          <w:tcPr>
            <w:tcW w:w="2091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>собеседование</w:t>
            </w:r>
          </w:p>
        </w:tc>
      </w:tr>
      <w:tr w:rsidR="00087DAC" w:rsidRPr="00156E28" w:rsidTr="009357AA">
        <w:trPr>
          <w:trHeight w:val="1984"/>
        </w:trPr>
        <w:tc>
          <w:tcPr>
            <w:tcW w:w="534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>2.</w:t>
            </w:r>
          </w:p>
        </w:tc>
        <w:tc>
          <w:tcPr>
            <w:tcW w:w="2441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>Основной этап</w:t>
            </w:r>
          </w:p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</w:p>
          <w:p w:rsidR="00087DAC" w:rsidRPr="009357AA" w:rsidRDefault="00087DAC" w:rsidP="009357AA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56" w:lineRule="auto"/>
              <w:jc w:val="both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</w:p>
        </w:tc>
        <w:tc>
          <w:tcPr>
            <w:tcW w:w="5134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>Выполнение практических работ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 xml:space="preserve"> по выбранной теме.</w:t>
            </w:r>
          </w:p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этюдов, зарисовок, набросков для своего творческого проекта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087DAC" w:rsidRPr="009357AA" w:rsidRDefault="00087DAC" w:rsidP="009357AA">
            <w:pPr>
              <w:tabs>
                <w:tab w:val="left" w:pos="345"/>
                <w:tab w:val="left" w:pos="1134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9357AA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этюда человека при солнечном освещении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087DAC" w:rsidRPr="009357AA" w:rsidRDefault="00087DAC" w:rsidP="009357AA">
            <w:pPr>
              <w:tabs>
                <w:tab w:val="left" w:pos="345"/>
                <w:tab w:val="left" w:pos="1134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9357AA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этюда человека в тени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087DAC" w:rsidRPr="009357AA" w:rsidRDefault="00087DAC" w:rsidP="009357AA">
            <w:pPr>
              <w:tabs>
                <w:tab w:val="left" w:pos="345"/>
                <w:tab w:val="left" w:pos="1134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9357AA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этюдов пейзажей в различных состояниях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087DAC" w:rsidRPr="009357AA" w:rsidRDefault="00087DAC" w:rsidP="009357AA">
            <w:pPr>
              <w:tabs>
                <w:tab w:val="left" w:pos="345"/>
                <w:tab w:val="left" w:pos="1134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9357AA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этюдов пейзажей с архитектурой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087DAC" w:rsidRDefault="00087DAC" w:rsidP="009357AA">
            <w:pPr>
              <w:tabs>
                <w:tab w:val="left" w:pos="345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 xml:space="preserve">- </w:t>
            </w:r>
            <w:r w:rsidRPr="009357AA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>Зарисовки фигуры человека в различных пластических ситуациях на улице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>.</w:t>
            </w:r>
          </w:p>
          <w:p w:rsidR="00087DAC" w:rsidRDefault="00087DAC" w:rsidP="009357AA">
            <w:pPr>
              <w:tabs>
                <w:tab w:val="left" w:pos="345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>Создание эскизов на основе собранного натурного материала.</w:t>
            </w:r>
          </w:p>
          <w:p w:rsidR="00087DAC" w:rsidRPr="009357AA" w:rsidRDefault="00087DAC" w:rsidP="009357AA">
            <w:pPr>
              <w:tabs>
                <w:tab w:val="left" w:pos="345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>Создание творческой композиции или серии работ.</w:t>
            </w:r>
          </w:p>
        </w:tc>
        <w:tc>
          <w:tcPr>
            <w:tcW w:w="2091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>Текущий</w:t>
            </w:r>
            <w:r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 xml:space="preserve"> контроль</w:t>
            </w:r>
          </w:p>
        </w:tc>
      </w:tr>
      <w:tr w:rsidR="00087DAC" w:rsidRPr="00156E28" w:rsidTr="009357AA">
        <w:tc>
          <w:tcPr>
            <w:tcW w:w="534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>3.</w:t>
            </w:r>
          </w:p>
        </w:tc>
        <w:tc>
          <w:tcPr>
            <w:tcW w:w="2441" w:type="dxa"/>
          </w:tcPr>
          <w:p w:rsidR="00087DAC" w:rsidRPr="009357AA" w:rsidRDefault="00087DAC" w:rsidP="009357A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 w:eastAsia="ru-RU"/>
              </w:rPr>
            </w:pPr>
            <w:r w:rsidRPr="009357A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ru-RU" w:eastAsia="ru-RU"/>
              </w:rPr>
              <w:t>Заключительный этап</w:t>
            </w:r>
          </w:p>
          <w:p w:rsidR="00087DAC" w:rsidRPr="009357AA" w:rsidRDefault="00087DAC" w:rsidP="009357AA">
            <w:pPr>
              <w:spacing w:after="0" w:line="240" w:lineRule="auto"/>
              <w:rPr>
                <w:spacing w:val="3"/>
                <w:lang w:val="ru-RU"/>
              </w:rPr>
            </w:pPr>
          </w:p>
        </w:tc>
        <w:tc>
          <w:tcPr>
            <w:tcW w:w="5134" w:type="dxa"/>
          </w:tcPr>
          <w:p w:rsidR="00087DAC" w:rsidRPr="009357AA" w:rsidRDefault="00087DAC" w:rsidP="009357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357A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 Подготовка отчета. Защита отчета на итоговой конференции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ru-RU"/>
              </w:rPr>
              <w:t>.</w:t>
            </w:r>
          </w:p>
        </w:tc>
        <w:tc>
          <w:tcPr>
            <w:tcW w:w="2091" w:type="dxa"/>
          </w:tcPr>
          <w:p w:rsidR="00087DAC" w:rsidRPr="009357AA" w:rsidRDefault="00087DAC" w:rsidP="009357AA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</w:pPr>
            <w:r w:rsidRPr="009357A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>Промежуточный</w:t>
            </w:r>
            <w:r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  <w:lang w:val="ru-RU"/>
              </w:rPr>
              <w:t xml:space="preserve"> контроль</w:t>
            </w:r>
          </w:p>
        </w:tc>
      </w:tr>
    </w:tbl>
    <w:p w:rsidR="00087DAC" w:rsidRPr="009357AA" w:rsidRDefault="00087DAC" w:rsidP="009357AA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9357AA" w:rsidRDefault="00087DAC" w:rsidP="009357AA">
      <w:pPr>
        <w:tabs>
          <w:tab w:val="left" w:pos="708"/>
        </w:tabs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9357AA">
        <w:rPr>
          <w:rFonts w:ascii="Times New Roman" w:hAnsi="Times New Roman"/>
          <w:sz w:val="24"/>
          <w:szCs w:val="24"/>
          <w:lang w:val="ru-RU" w:eastAsia="ru-RU"/>
        </w:rPr>
        <w:tab/>
      </w:r>
      <w:r w:rsidRPr="009357AA">
        <w:rPr>
          <w:rFonts w:ascii="Times New Roman" w:hAnsi="Times New Roman"/>
          <w:sz w:val="24"/>
          <w:szCs w:val="24"/>
          <w:lang w:val="ru-RU"/>
        </w:rPr>
        <w:t>В ходе прохождения учебной практики (творческой практики) используются следующие образовательные технологии:</w:t>
      </w:r>
    </w:p>
    <w:p w:rsidR="00087DAC" w:rsidRPr="009357AA" w:rsidRDefault="00087DAC" w:rsidP="009357A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9357AA">
        <w:rPr>
          <w:rFonts w:ascii="Times New Roman" w:hAnsi="Times New Roman"/>
          <w:sz w:val="24"/>
          <w:szCs w:val="24"/>
          <w:lang w:val="ru-RU"/>
        </w:rPr>
        <w:t>Установочная конференция руководителя практики от организации (вуза).</w:t>
      </w:r>
    </w:p>
    <w:p w:rsidR="00087DAC" w:rsidRPr="009357AA" w:rsidRDefault="00087DAC" w:rsidP="009357A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9357AA">
        <w:rPr>
          <w:rFonts w:ascii="Times New Roman" w:hAnsi="Times New Roman"/>
          <w:sz w:val="24"/>
          <w:szCs w:val="24"/>
          <w:lang w:val="ru-RU"/>
        </w:rPr>
        <w:t>Консультации с руководителем практики от организации (вуза).</w:t>
      </w:r>
    </w:p>
    <w:p w:rsidR="00087DAC" w:rsidRPr="009357AA" w:rsidRDefault="00087DAC" w:rsidP="009357A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9357AA">
        <w:rPr>
          <w:rFonts w:ascii="Times New Roman" w:hAnsi="Times New Roman"/>
          <w:sz w:val="24"/>
          <w:szCs w:val="24"/>
          <w:lang w:val="ru-RU"/>
        </w:rPr>
        <w:t>Инструктаж по технике безопасности.</w:t>
      </w:r>
    </w:p>
    <w:p w:rsidR="00087DAC" w:rsidRPr="009357AA" w:rsidRDefault="00087DAC" w:rsidP="008E390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9357AA">
        <w:rPr>
          <w:rFonts w:ascii="Times New Roman" w:hAnsi="Times New Roman"/>
          <w:sz w:val="24"/>
          <w:szCs w:val="24"/>
          <w:lang w:val="ru-RU"/>
        </w:rPr>
        <w:t>Инструктаж по правилам внутреннего распорядка на базе практики.</w:t>
      </w:r>
    </w:p>
    <w:p w:rsidR="00087DAC" w:rsidRPr="00123DC5" w:rsidRDefault="00087DAC" w:rsidP="00123D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8E3906" w:rsidRDefault="00087DAC" w:rsidP="008E3906">
      <w:pPr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r w:rsidRPr="008E3906">
        <w:rPr>
          <w:rFonts w:ascii="Times New Roman" w:hAnsi="Times New Roman"/>
          <w:b/>
          <w:bCs/>
          <w:i/>
          <w:sz w:val="24"/>
          <w:szCs w:val="24"/>
          <w:lang w:val="ru-RU"/>
        </w:rPr>
        <w:t>6. Формы отчетности по практике.</w:t>
      </w:r>
    </w:p>
    <w:p w:rsidR="00087DAC" w:rsidRPr="008E3906" w:rsidRDefault="00087DAC" w:rsidP="008E390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Pr="008E3906" w:rsidRDefault="00087DAC" w:rsidP="008E390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8E3906">
        <w:rPr>
          <w:rFonts w:ascii="Times New Roman" w:hAnsi="Times New Roman"/>
          <w:bCs/>
          <w:sz w:val="24"/>
          <w:szCs w:val="24"/>
          <w:lang w:val="ru-RU"/>
        </w:rPr>
        <w:t>По окончании практики студенты должны представить следующие документы:</w:t>
      </w:r>
    </w:p>
    <w:p w:rsidR="00087DAC" w:rsidRPr="008E3906" w:rsidRDefault="00087DAC" w:rsidP="008E390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8E3906">
        <w:rPr>
          <w:rFonts w:ascii="Times New Roman" w:hAnsi="Times New Roman"/>
          <w:bCs/>
          <w:sz w:val="24"/>
          <w:szCs w:val="24"/>
          <w:lang w:val="ru-RU"/>
        </w:rPr>
        <w:t>- дневник практики (Приложение 3)</w:t>
      </w:r>
    </w:p>
    <w:p w:rsidR="00087DAC" w:rsidRPr="008E3906" w:rsidRDefault="00087DAC" w:rsidP="008E390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8E3906">
        <w:rPr>
          <w:rFonts w:ascii="Times New Roman" w:hAnsi="Times New Roman"/>
          <w:bCs/>
          <w:sz w:val="24"/>
          <w:szCs w:val="24"/>
          <w:lang w:val="ru-RU"/>
        </w:rPr>
        <w:t>- отчет о прохождении практики (Приложение1)</w:t>
      </w:r>
    </w:p>
    <w:p w:rsidR="00087DAC" w:rsidRPr="0067731E" w:rsidRDefault="00087DAC" w:rsidP="0067731E">
      <w:pPr>
        <w:rPr>
          <w:rFonts w:ascii="Times New Roman" w:hAnsi="Times New Roman"/>
          <w:sz w:val="24"/>
          <w:szCs w:val="24"/>
        </w:rPr>
      </w:pPr>
      <w:r>
        <w:t xml:space="preserve">- </w:t>
      </w:r>
      <w:r w:rsidRPr="0067731E">
        <w:rPr>
          <w:rFonts w:ascii="Times New Roman" w:hAnsi="Times New Roman"/>
          <w:sz w:val="24"/>
          <w:szCs w:val="24"/>
        </w:rPr>
        <w:t>аттестационный лист (см. макет Приложение).</w:t>
      </w:r>
    </w:p>
    <w:p w:rsidR="00087DAC" w:rsidRPr="0067731E" w:rsidRDefault="00087DAC" w:rsidP="008E3906">
      <w:pPr>
        <w:keepNext/>
        <w:keepLines/>
        <w:spacing w:after="0" w:line="240" w:lineRule="auto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087DAC" w:rsidRPr="008E3906" w:rsidRDefault="00087DAC" w:rsidP="008E3906">
      <w:pPr>
        <w:keepNext/>
        <w:keepLines/>
        <w:spacing w:after="0" w:line="240" w:lineRule="auto"/>
        <w:outlineLvl w:val="1"/>
        <w:rPr>
          <w:rFonts w:ascii="Times New Roman" w:hAnsi="Times New Roman"/>
          <w:b/>
          <w:bCs/>
          <w:i/>
          <w:sz w:val="24"/>
          <w:szCs w:val="24"/>
          <w:lang w:val="ru-RU" w:eastAsia="ru-RU"/>
        </w:rPr>
      </w:pPr>
      <w:r w:rsidRPr="008E3906">
        <w:rPr>
          <w:rFonts w:ascii="Times New Roman" w:hAnsi="Times New Roman"/>
          <w:b/>
          <w:bCs/>
          <w:i/>
          <w:sz w:val="24"/>
          <w:szCs w:val="24"/>
          <w:lang w:val="ru-RU" w:eastAsia="ru-RU"/>
        </w:rPr>
        <w:t>1.Дневник практики и порядок его представления.</w:t>
      </w:r>
    </w:p>
    <w:p w:rsidR="00087DAC" w:rsidRPr="008E3906" w:rsidRDefault="00087DAC" w:rsidP="008E39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087DAC" w:rsidRPr="008E3906" w:rsidRDefault="00087DAC" w:rsidP="008E3906">
      <w:pPr>
        <w:numPr>
          <w:ilvl w:val="1"/>
          <w:numId w:val="3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 xml:space="preserve"> задание на  практику (Приложение 2)</w:t>
      </w:r>
    </w:p>
    <w:p w:rsidR="00087DAC" w:rsidRPr="008E3906" w:rsidRDefault="00087DAC" w:rsidP="008E3906">
      <w:pPr>
        <w:numPr>
          <w:ilvl w:val="1"/>
          <w:numId w:val="3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087DAC" w:rsidRPr="008E3906" w:rsidRDefault="00087DAC" w:rsidP="008E39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8E3906">
        <w:rPr>
          <w:rFonts w:ascii="Times New Roman" w:hAnsi="Times New Roman"/>
          <w:sz w:val="24"/>
          <w:szCs w:val="24"/>
          <w:lang w:val="ru-RU" w:eastAsia="ru-RU"/>
        </w:rPr>
        <w:t>Посещение мест практики заверяется в дневнике подписью руководителя практики.</w:t>
      </w:r>
    </w:p>
    <w:p w:rsidR="00087DAC" w:rsidRPr="008E3906" w:rsidRDefault="00087DAC" w:rsidP="008E39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8E3906">
        <w:rPr>
          <w:rFonts w:ascii="Times New Roman" w:hAnsi="Times New Roman"/>
          <w:sz w:val="24"/>
          <w:szCs w:val="24"/>
          <w:lang w:val="ru-RU" w:eastAsia="ru-RU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087DAC" w:rsidRPr="008E3906" w:rsidRDefault="00087DAC" w:rsidP="008E3906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val="ru-RU" w:eastAsia="ru-RU"/>
        </w:rPr>
      </w:pPr>
    </w:p>
    <w:p w:rsidR="00087DAC" w:rsidRPr="008E3906" w:rsidRDefault="00087DAC" w:rsidP="008E3906">
      <w:pPr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  <w:lang w:val="ru-RU" w:eastAsia="ru-RU"/>
        </w:rPr>
      </w:pPr>
      <w:r w:rsidRPr="008E3906">
        <w:rPr>
          <w:rFonts w:ascii="Times New Roman" w:hAnsi="Times New Roman"/>
          <w:b/>
          <w:i/>
          <w:sz w:val="24"/>
          <w:szCs w:val="24"/>
          <w:lang w:val="ru-RU" w:eastAsia="ru-RU"/>
        </w:rPr>
        <w:t xml:space="preserve">    2.Отчет по практике.</w:t>
      </w:r>
    </w:p>
    <w:p w:rsidR="00087DAC" w:rsidRPr="008E3906" w:rsidRDefault="00087DAC" w:rsidP="008E39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>По итогам прохождения  практики подготавливается и защищается отчет.</w:t>
      </w:r>
    </w:p>
    <w:p w:rsidR="00087DAC" w:rsidRPr="008E3906" w:rsidRDefault="00087DAC" w:rsidP="008E3906">
      <w:pPr>
        <w:widowControl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Объем отчета (без приложений) – не менее 10 страниц формата А 4. Выравнивание по ширине. Гарнитура – </w:t>
      </w:r>
      <w:r w:rsidRPr="008E3906">
        <w:rPr>
          <w:rFonts w:ascii="Times New Roman" w:hAnsi="Times New Roman"/>
          <w:color w:val="000000"/>
          <w:sz w:val="24"/>
          <w:szCs w:val="24"/>
          <w:lang w:val="en-US"/>
        </w:rPr>
        <w:t>TimesNewRoman</w:t>
      </w: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087DAC" w:rsidRPr="008E3906" w:rsidRDefault="00087DAC" w:rsidP="008E3906">
      <w:pPr>
        <w:widowControl w:val="0"/>
        <w:spacing w:after="0" w:line="240" w:lineRule="auto"/>
        <w:ind w:left="284"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87DAC" w:rsidRPr="008E3906" w:rsidRDefault="00087DAC" w:rsidP="008E3906">
      <w:pPr>
        <w:widowControl w:val="0"/>
        <w:spacing w:after="0" w:line="240" w:lineRule="auto"/>
        <w:ind w:left="284"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 xml:space="preserve">К отчету прилагаются: </w:t>
      </w:r>
    </w:p>
    <w:p w:rsidR="00087DAC" w:rsidRPr="008E3906" w:rsidRDefault="00087DAC" w:rsidP="008E3906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 xml:space="preserve">задание на практику (Приложение 2), </w:t>
      </w:r>
    </w:p>
    <w:p w:rsidR="00087DAC" w:rsidRPr="008E3906" w:rsidRDefault="00087DAC" w:rsidP="008E3906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 xml:space="preserve">дневник прохождения практики (Приложение 3), </w:t>
      </w:r>
    </w:p>
    <w:p w:rsidR="00087DAC" w:rsidRPr="008E3906" w:rsidRDefault="00087DAC" w:rsidP="008E3906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>приложения, включающие сбор аналогового ряда, поисковые варианты выполнения задания, разработка эскизов и выполненные графические листы задания практики.</w:t>
      </w:r>
    </w:p>
    <w:p w:rsidR="00087DAC" w:rsidRPr="008E3906" w:rsidRDefault="00087DAC" w:rsidP="008E3906">
      <w:pPr>
        <w:widowControl w:val="0"/>
        <w:spacing w:after="0" w:line="240" w:lineRule="auto"/>
        <w:ind w:left="284"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>Формы титульного листа отчета, индивидуального задания, дневника прохождения практики приведены в составе приложений ниже.</w:t>
      </w:r>
    </w:p>
    <w:p w:rsidR="00087DAC" w:rsidRPr="008E3906" w:rsidRDefault="00087DAC" w:rsidP="008E3906">
      <w:pPr>
        <w:widowControl w:val="0"/>
        <w:spacing w:after="0" w:line="240" w:lineRule="auto"/>
        <w:ind w:left="284"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087DAC" w:rsidRPr="008E3906" w:rsidRDefault="00087DAC" w:rsidP="008E3906">
      <w:pPr>
        <w:widowControl w:val="0"/>
        <w:spacing w:after="0" w:line="240" w:lineRule="auto"/>
        <w:ind w:left="284"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над выполнением задания.</w:t>
      </w:r>
    </w:p>
    <w:p w:rsidR="00087DAC" w:rsidRPr="008E3906" w:rsidRDefault="00087DAC" w:rsidP="008E3906">
      <w:pPr>
        <w:widowControl w:val="0"/>
        <w:spacing w:after="0" w:line="240" w:lineRule="auto"/>
        <w:ind w:left="284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 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087DAC" w:rsidRPr="008E3906" w:rsidRDefault="00087DAC" w:rsidP="008E3906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 xml:space="preserve">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087DAC" w:rsidRPr="008E3906" w:rsidRDefault="00087DAC" w:rsidP="008E39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 xml:space="preserve">   Во введении должны быть отражены: </w:t>
      </w: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087DAC" w:rsidRPr="008E3906" w:rsidRDefault="00087DAC" w:rsidP="008E39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>Основная часть должна содержать:</w:t>
      </w:r>
    </w:p>
    <w:p w:rsidR="00087DAC" w:rsidRPr="008E3906" w:rsidRDefault="00087DAC" w:rsidP="008E39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 xml:space="preserve">1) Научно-историческое исследование по </w:t>
      </w:r>
      <w:r>
        <w:rPr>
          <w:rFonts w:ascii="Times New Roman" w:hAnsi="Times New Roman"/>
          <w:sz w:val="24"/>
          <w:szCs w:val="24"/>
          <w:lang w:val="ru-RU"/>
        </w:rPr>
        <w:t>вопросам создания творческих произведений в области живописи;</w:t>
      </w:r>
    </w:p>
    <w:p w:rsidR="00087DAC" w:rsidRPr="008E3906" w:rsidRDefault="00087DAC" w:rsidP="008E39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 xml:space="preserve">2) </w:t>
      </w:r>
      <w:r>
        <w:rPr>
          <w:rFonts w:ascii="Times New Roman" w:hAnsi="Times New Roman"/>
          <w:sz w:val="24"/>
          <w:szCs w:val="24"/>
          <w:lang w:val="ru-RU"/>
        </w:rPr>
        <w:t xml:space="preserve">Описание этапов проведения авторской работы над одним или серией </w:t>
      </w:r>
      <w:r>
        <w:rPr>
          <w:rFonts w:ascii="Times New Roman" w:hAnsi="Times New Roman"/>
          <w:sz w:val="24"/>
          <w:szCs w:val="28"/>
          <w:lang w:val="ru-RU"/>
        </w:rPr>
        <w:t>творческих произведений по выбранной теме в технике масляной или водорастворимой живописи и методов ее осуществления;</w:t>
      </w:r>
    </w:p>
    <w:p w:rsidR="00087DAC" w:rsidRPr="008E3906" w:rsidRDefault="00087DAC" w:rsidP="008E39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>3) Иллюстрати</w:t>
      </w:r>
      <w:r>
        <w:rPr>
          <w:rFonts w:ascii="Times New Roman" w:hAnsi="Times New Roman"/>
          <w:sz w:val="24"/>
          <w:szCs w:val="24"/>
          <w:lang w:val="ru-RU"/>
        </w:rPr>
        <w:t>вный материал, характеризующий подготовительную  работу над авторскими живописными произведениями.</w:t>
      </w:r>
    </w:p>
    <w:p w:rsidR="00087DAC" w:rsidRDefault="00087DAC" w:rsidP="008E390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E3906">
        <w:rPr>
          <w:rFonts w:ascii="Times New Roman" w:hAnsi="Times New Roman"/>
          <w:sz w:val="24"/>
          <w:szCs w:val="24"/>
          <w:lang w:val="ru-RU"/>
        </w:rPr>
        <w:t xml:space="preserve">Заключение содержит </w:t>
      </w:r>
      <w:r w:rsidRPr="008E3906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личное отношение к той деятельности, которой пришлось заниматься в период ее прохождения. </w:t>
      </w:r>
    </w:p>
    <w:p w:rsidR="00087DAC" w:rsidRDefault="00087DAC" w:rsidP="008E390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r w:rsidRPr="005553E4">
        <w:rPr>
          <w:rFonts w:ascii="Times New Roman" w:hAnsi="Times New Roman"/>
          <w:b/>
          <w:bCs/>
          <w:sz w:val="24"/>
          <w:szCs w:val="24"/>
          <w:lang w:val="ru-RU"/>
        </w:rPr>
        <w:t>7.</w:t>
      </w:r>
      <w:r w:rsidRPr="005553E4">
        <w:rPr>
          <w:rFonts w:ascii="Times New Roman" w:hAnsi="Times New Roman"/>
          <w:b/>
          <w:bCs/>
          <w:i/>
          <w:sz w:val="24"/>
          <w:szCs w:val="24"/>
          <w:lang w:val="ru-RU"/>
        </w:rPr>
        <w:t>Фонд оценочных средств для проведения промежуточной аттестации обучающихся по практике.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Pr="005553E4" w:rsidRDefault="00087DAC" w:rsidP="005553E4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shd w:val="clear" w:color="auto" w:fill="FFFFFF"/>
          <w:lang w:val="ru-RU" w:eastAsia="ru-RU"/>
        </w:rPr>
      </w:pPr>
      <w:r w:rsidRPr="005553E4">
        <w:rPr>
          <w:rFonts w:ascii="Times New Roman" w:hAnsi="Times New Roman"/>
          <w:sz w:val="24"/>
          <w:szCs w:val="24"/>
          <w:lang w:val="ru-RU"/>
        </w:rPr>
        <w:t xml:space="preserve">Текущий контроль успеваемости и промежуточная аттестация по  практике проводятся с целью определения степени освоения обучающимися образовательной программы по специальности </w:t>
      </w:r>
      <w:r w:rsidRPr="005553E4">
        <w:rPr>
          <w:rFonts w:ascii="Times New Roman" w:hAnsi="Times New Roman"/>
          <w:sz w:val="24"/>
          <w:szCs w:val="24"/>
          <w:shd w:val="clear" w:color="auto" w:fill="FFFFFF"/>
          <w:lang w:val="ru-RU" w:eastAsia="ru-RU"/>
        </w:rPr>
        <w:t>54.05.05 «Живопись и изящные искусства»</w:t>
      </w:r>
    </w:p>
    <w:p w:rsidR="00087DAC" w:rsidRPr="005553E4" w:rsidRDefault="00087DAC" w:rsidP="005553E4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shd w:val="clear" w:color="auto" w:fill="FFFFFF"/>
          <w:lang w:val="ru-RU" w:eastAsia="ru-RU"/>
        </w:rPr>
      </w:pPr>
      <w:r w:rsidRPr="005553E4">
        <w:rPr>
          <w:rFonts w:ascii="Times New Roman" w:hAnsi="Times New Roman"/>
          <w:sz w:val="24"/>
          <w:szCs w:val="24"/>
          <w:shd w:val="clear" w:color="auto" w:fill="FFFFFF"/>
          <w:lang w:val="ru-RU" w:eastAsia="ru-RU"/>
        </w:rPr>
        <w:t>ОЦЕНОЧНЫЕ СРЕДСТВА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ru-RU"/>
        </w:rPr>
      </w:pPr>
      <w:r w:rsidRPr="005553E4">
        <w:rPr>
          <w:rFonts w:ascii="Times New Roman" w:hAnsi="Times New Roman"/>
          <w:bCs/>
          <w:i/>
          <w:sz w:val="24"/>
          <w:szCs w:val="24"/>
          <w:lang w:val="ru-RU"/>
        </w:rPr>
        <w:t>Текущий контроль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553E4">
        <w:rPr>
          <w:rFonts w:ascii="Times New Roman" w:hAnsi="Times New Roman"/>
          <w:bCs/>
          <w:sz w:val="24"/>
          <w:szCs w:val="24"/>
          <w:lang w:val="ru-RU"/>
        </w:rPr>
        <w:t xml:space="preserve">- собеседование 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553E4">
        <w:rPr>
          <w:rFonts w:ascii="Times New Roman" w:hAnsi="Times New Roman"/>
          <w:bCs/>
          <w:sz w:val="24"/>
          <w:szCs w:val="24"/>
          <w:lang w:val="ru-RU"/>
        </w:rPr>
        <w:t>- проверка заполнения дневников практики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553E4">
        <w:rPr>
          <w:rFonts w:ascii="Times New Roman" w:hAnsi="Times New Roman"/>
          <w:bCs/>
          <w:sz w:val="24"/>
          <w:szCs w:val="24"/>
          <w:lang w:val="ru-RU"/>
        </w:rPr>
        <w:t>- беседа с руководителем практики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ru-RU"/>
        </w:rPr>
      </w:pPr>
      <w:r w:rsidRPr="005553E4">
        <w:rPr>
          <w:rFonts w:ascii="Times New Roman" w:hAnsi="Times New Roman"/>
          <w:bCs/>
          <w:i/>
          <w:sz w:val="24"/>
          <w:szCs w:val="24"/>
          <w:lang w:val="ru-RU"/>
        </w:rPr>
        <w:t>Промежуточный контроль (зачет)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553E4">
        <w:rPr>
          <w:rFonts w:ascii="Times New Roman" w:hAnsi="Times New Roman"/>
          <w:bCs/>
          <w:i/>
          <w:sz w:val="24"/>
          <w:szCs w:val="24"/>
          <w:lang w:val="ru-RU"/>
        </w:rPr>
        <w:t xml:space="preserve">- </w:t>
      </w:r>
      <w:r w:rsidRPr="005553E4">
        <w:rPr>
          <w:rFonts w:ascii="Times New Roman" w:hAnsi="Times New Roman"/>
          <w:bCs/>
          <w:sz w:val="24"/>
          <w:szCs w:val="24"/>
          <w:lang w:val="ru-RU"/>
        </w:rPr>
        <w:t>проверка отчетов по практике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553E4">
        <w:rPr>
          <w:rFonts w:ascii="Times New Roman" w:hAnsi="Times New Roman"/>
          <w:bCs/>
          <w:sz w:val="24"/>
          <w:szCs w:val="24"/>
          <w:lang w:val="ru-RU"/>
        </w:rPr>
        <w:t>- защита отчетов по практике в форме выступления на итоговой конференции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553E4">
        <w:rPr>
          <w:rFonts w:ascii="Times New Roman" w:hAnsi="Times New Roman"/>
          <w:bCs/>
          <w:sz w:val="24"/>
          <w:szCs w:val="24"/>
          <w:lang w:val="ru-RU"/>
        </w:rPr>
        <w:t>- просмотр материалов практики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ru-RU"/>
        </w:rPr>
      </w:pP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553E4">
        <w:rPr>
          <w:rFonts w:ascii="Times New Roman" w:hAnsi="Times New Roman"/>
          <w:b/>
          <w:i/>
          <w:sz w:val="24"/>
          <w:szCs w:val="24"/>
          <w:lang w:val="ru-RU"/>
        </w:rPr>
        <w:t>Паспорт фонда оценочных средств</w:t>
      </w:r>
    </w:p>
    <w:p w:rsidR="00087DAC" w:rsidRPr="005553E4" w:rsidRDefault="00087DAC" w:rsidP="005553E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087DAC" w:rsidRPr="00156E28" w:rsidTr="00156E28">
        <w:trPr>
          <w:trHeight w:val="985"/>
        </w:trPr>
        <w:tc>
          <w:tcPr>
            <w:tcW w:w="743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п\п</w:t>
            </w:r>
          </w:p>
        </w:tc>
        <w:tc>
          <w:tcPr>
            <w:tcW w:w="3070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Контролируемые разделы</w:t>
            </w:r>
          </w:p>
        </w:tc>
        <w:tc>
          <w:tcPr>
            <w:tcW w:w="2398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оценочного средства</w:t>
            </w:r>
          </w:p>
        </w:tc>
      </w:tr>
      <w:tr w:rsidR="00087DAC" w:rsidRPr="00156E28" w:rsidTr="00156E28">
        <w:trPr>
          <w:trHeight w:val="67"/>
        </w:trPr>
        <w:tc>
          <w:tcPr>
            <w:tcW w:w="743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3070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>Выбор темы; объем задания; техника исполнения. Сбор материала по теме практики.</w:t>
            </w:r>
          </w:p>
        </w:tc>
        <w:tc>
          <w:tcPr>
            <w:tcW w:w="2398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УК-1; УК-2; УК-3; УК-4; УК-5; УК-6; УК-7, УК-8, УК-9, УК-10, УК-11, 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ОПК-1; ОПК-2;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ОПК-3; ОПК-4;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ОПК-7;ОПК-8; 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ОПК-9;ОПК-10; ОПК-12; ОПК-13; ПК-1;ПК-2;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ПК-3; ПК-4;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ПК-5</w:t>
            </w:r>
          </w:p>
        </w:tc>
        <w:tc>
          <w:tcPr>
            <w:tcW w:w="2398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Собеседование</w:t>
            </w:r>
          </w:p>
        </w:tc>
      </w:tr>
      <w:tr w:rsidR="00087DAC" w:rsidRPr="00156E28" w:rsidTr="00156E28">
        <w:trPr>
          <w:trHeight w:val="61"/>
        </w:trPr>
        <w:tc>
          <w:tcPr>
            <w:tcW w:w="743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3070" w:type="dxa"/>
          </w:tcPr>
          <w:p w:rsidR="00087DAC" w:rsidRPr="00156E28" w:rsidRDefault="00087DAC" w:rsidP="00156E28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Ведение дневника практики.</w:t>
            </w:r>
            <w:r w:rsidRPr="00156E28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val="ru-RU"/>
              </w:rPr>
              <w:t>Выполнение практических работ.</w:t>
            </w:r>
          </w:p>
        </w:tc>
        <w:tc>
          <w:tcPr>
            <w:tcW w:w="2398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УК-1; УК-2; УК-3; УК-4; УК-5; УК-6;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ОПК-1; ОПК-2;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ОПК-3; ОПК-4;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ОПК-7;ОПК-8; 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ОПК-9;ОПК-10; ОПК-12; ПК-1;ПК-2;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ПК-3; ПК-4;</w:t>
            </w:r>
          </w:p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ПК-5 </w:t>
            </w:r>
          </w:p>
        </w:tc>
        <w:tc>
          <w:tcPr>
            <w:tcW w:w="2398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Текущий контроль.</w:t>
            </w:r>
          </w:p>
        </w:tc>
      </w:tr>
      <w:tr w:rsidR="00087DAC" w:rsidRPr="00156E28" w:rsidTr="00156E28">
        <w:trPr>
          <w:trHeight w:val="890"/>
        </w:trPr>
        <w:tc>
          <w:tcPr>
            <w:tcW w:w="743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3070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Подготовка отчёта по практике. Защита отчета на итоговой конференции.</w:t>
            </w:r>
          </w:p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98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УК-1; УК-2; УК-3; УК-4; УК-5; УК-6; 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ОПК-1; ОПК-2;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ОПК-3; ОПК-4;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ОПК-7;ОПК-8; 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ОПК-9;ОПК-10; ОПК-12; ПК-1;ПК-2;</w:t>
            </w:r>
          </w:p>
          <w:p w:rsidR="00087DAC" w:rsidRPr="00156E28" w:rsidRDefault="00087DAC" w:rsidP="00156E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ПК-3; ПК-4;</w:t>
            </w:r>
          </w:p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ПК-5</w:t>
            </w:r>
          </w:p>
        </w:tc>
        <w:tc>
          <w:tcPr>
            <w:tcW w:w="2398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Проверка отчёта по практике. Просмотр авторских творческих произведений.</w:t>
            </w:r>
          </w:p>
        </w:tc>
      </w:tr>
    </w:tbl>
    <w:p w:rsidR="00087DAC" w:rsidRPr="008E3906" w:rsidRDefault="00087DAC" w:rsidP="008E390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8E3906" w:rsidRDefault="00087DAC" w:rsidP="008E39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D1483E" w:rsidRDefault="00087DAC" w:rsidP="00D1483E">
      <w:pPr>
        <w:numPr>
          <w:ilvl w:val="1"/>
          <w:numId w:val="5"/>
        </w:num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val="ru-RU"/>
        </w:rPr>
      </w:pPr>
      <w:r w:rsidRPr="00D1483E">
        <w:rPr>
          <w:rFonts w:ascii="Times New Roman" w:hAnsi="Times New Roman"/>
          <w:b/>
          <w:i/>
          <w:sz w:val="24"/>
          <w:szCs w:val="24"/>
          <w:lang w:val="ru-RU"/>
        </w:rPr>
        <w:t>Перечень компетенций с указанием этапов их формирования в процессе освоения образовательной программы.</w:t>
      </w:r>
    </w:p>
    <w:p w:rsidR="00087DAC" w:rsidRPr="00D1483E" w:rsidRDefault="00087DAC" w:rsidP="00D1483E">
      <w:pPr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</w:p>
    <w:p w:rsidR="00087DAC" w:rsidRPr="00D1483E" w:rsidRDefault="00087DAC" w:rsidP="00D1483E">
      <w:pPr>
        <w:spacing w:after="0" w:line="240" w:lineRule="auto"/>
        <w:ind w:firstLine="708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r w:rsidRPr="00D1483E">
        <w:rPr>
          <w:rFonts w:ascii="Times New Roman" w:hAnsi="Times New Roman"/>
          <w:b/>
          <w:i/>
          <w:sz w:val="24"/>
          <w:szCs w:val="24"/>
          <w:lang w:val="ru-RU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D1483E">
        <w:rPr>
          <w:rFonts w:ascii="Times New Roman" w:hAnsi="Times New Roman"/>
          <w:b/>
          <w:i/>
          <w:sz w:val="24"/>
          <w:szCs w:val="24"/>
          <w:lang w:val="ru-RU"/>
        </w:rPr>
        <w:br/>
        <w:t>(см. приложение  к  образовательной программе).</w:t>
      </w:r>
    </w:p>
    <w:p w:rsidR="00087DAC" w:rsidRPr="00D1483E" w:rsidRDefault="00087DAC" w:rsidP="00D1483E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0"/>
        <w:gridCol w:w="1275"/>
        <w:gridCol w:w="1275"/>
      </w:tblGrid>
      <w:tr w:rsidR="00087DAC" w:rsidRPr="00156E28" w:rsidTr="00156E28">
        <w:trPr>
          <w:trHeight w:val="324"/>
        </w:trPr>
        <w:tc>
          <w:tcPr>
            <w:tcW w:w="7050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Код и содержание  контролируемой компетенции </w:t>
            </w:r>
          </w:p>
        </w:tc>
        <w:tc>
          <w:tcPr>
            <w:tcW w:w="1275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Этапы формирования</w:t>
            </w:r>
          </w:p>
        </w:tc>
        <w:tc>
          <w:tcPr>
            <w:tcW w:w="1275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Форма промежуточного контроля</w:t>
            </w:r>
          </w:p>
        </w:tc>
      </w:tr>
      <w:tr w:rsidR="00087DAC" w:rsidRPr="00156E28" w:rsidTr="00156E28">
        <w:trPr>
          <w:trHeight w:val="1265"/>
        </w:trPr>
        <w:tc>
          <w:tcPr>
            <w:tcW w:w="7050" w:type="dxa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-1;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-2;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-3;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-4;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-5;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>-6;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-7,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-8,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-9,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-10, </w:t>
            </w: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</w:rPr>
              <w:t xml:space="preserve">-11, 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-2;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-3;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-4;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-7;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-8;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-9;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-10;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-12;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-13;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-1;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-2;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-3;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-4;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-5</w:t>
            </w:r>
          </w:p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87DAC" w:rsidRPr="00156E28" w:rsidRDefault="00087DAC" w:rsidP="00156E28">
            <w:pPr>
              <w:tabs>
                <w:tab w:val="left" w:pos="61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1275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Зачет с оценкой</w:t>
            </w:r>
          </w:p>
        </w:tc>
      </w:tr>
    </w:tbl>
    <w:p w:rsidR="00087DAC" w:rsidRPr="00D1483E" w:rsidRDefault="00087DAC" w:rsidP="00D1483E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D1483E" w:rsidRDefault="00087DAC" w:rsidP="00D1483E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b/>
          <w:i/>
          <w:sz w:val="24"/>
          <w:szCs w:val="24"/>
          <w:lang w:val="ru-RU" w:eastAsia="ru-RU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087DAC" w:rsidRPr="00D1483E" w:rsidRDefault="00087DAC" w:rsidP="00D1483E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color w:val="000000"/>
          <w:sz w:val="24"/>
          <w:szCs w:val="24"/>
          <w:lang w:val="ru-RU" w:eastAsia="ru-RU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087DAC" w:rsidRPr="00D1483E" w:rsidRDefault="00087DAC" w:rsidP="00D1483E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color w:val="000000"/>
          <w:sz w:val="24"/>
          <w:szCs w:val="24"/>
          <w:lang w:val="ru-RU" w:eastAsia="ru-RU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087DAC" w:rsidRPr="00D1483E" w:rsidRDefault="00087DAC" w:rsidP="00D1483E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</w:p>
    <w:p w:rsidR="00087DAC" w:rsidRPr="00D1483E" w:rsidRDefault="00087DAC" w:rsidP="00D1483E">
      <w:pPr>
        <w:numPr>
          <w:ilvl w:val="2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/>
          <w:i/>
          <w:color w:val="000000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b/>
          <w:i/>
          <w:color w:val="000000"/>
          <w:sz w:val="24"/>
          <w:szCs w:val="24"/>
          <w:lang w:val="ru-RU" w:eastAsia="ru-RU"/>
        </w:rPr>
        <w:t>Показатели и критерии оценивания сформированности компетенций.</w:t>
      </w:r>
    </w:p>
    <w:tbl>
      <w:tblPr>
        <w:tblpPr w:leftFromText="180" w:rightFromText="180" w:vertAnchor="text" w:horzAnchor="margin" w:tblpXSpec="center" w:tblpY="477"/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3"/>
        <w:gridCol w:w="1651"/>
        <w:gridCol w:w="2319"/>
        <w:gridCol w:w="2500"/>
        <w:gridCol w:w="2472"/>
      </w:tblGrid>
      <w:tr w:rsidR="00087DAC" w:rsidRPr="00156E28" w:rsidTr="00156E28">
        <w:trPr>
          <w:trHeight w:val="407"/>
        </w:trPr>
        <w:tc>
          <w:tcPr>
            <w:tcW w:w="1242" w:type="dxa"/>
            <w:vMerge w:val="restart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087DAC" w:rsidRPr="00156E28" w:rsidRDefault="00087DAC" w:rsidP="00156E2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Критерии оценивания компетенций, в соответствии со шкалами оценивания</w:t>
            </w:r>
          </w:p>
        </w:tc>
      </w:tr>
      <w:tr w:rsidR="00087DAC" w:rsidRPr="00156E28" w:rsidTr="00156E28">
        <w:trPr>
          <w:trHeight w:val="671"/>
        </w:trPr>
        <w:tc>
          <w:tcPr>
            <w:tcW w:w="1242" w:type="dxa"/>
            <w:vMerge/>
            <w:vAlign w:val="center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650" w:type="dxa"/>
            <w:vMerge/>
            <w:vAlign w:val="center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319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Высокий уровень </w:t>
            </w:r>
          </w:p>
        </w:tc>
      </w:tr>
      <w:tr w:rsidR="00087DAC" w:rsidRPr="00156E28" w:rsidTr="00156E28">
        <w:tc>
          <w:tcPr>
            <w:tcW w:w="1242" w:type="dxa"/>
            <w:vMerge w:val="restart"/>
          </w:tcPr>
          <w:p w:rsidR="00087DAC" w:rsidRPr="00156E28" w:rsidRDefault="00087DAC" w:rsidP="0015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-2;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-3;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-4;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-5;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-6;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-7,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-8,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-9,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-10,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-11,  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-2;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-3;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-4;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-7;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-8; 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-9;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-10;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-12;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-13;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-1;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-2;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-3;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-4; </w:t>
            </w: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</w:t>
            </w:r>
            <w:r w:rsidRPr="00156E28">
              <w:rPr>
                <w:rFonts w:ascii="Times New Roman" w:hAnsi="Times New Roman"/>
                <w:sz w:val="24"/>
                <w:szCs w:val="24"/>
                <w:lang w:eastAsia="ru-RU"/>
              </w:rPr>
              <w:t>-5</w:t>
            </w:r>
          </w:p>
          <w:p w:rsidR="00087DAC" w:rsidRPr="00156E28" w:rsidRDefault="00087DAC" w:rsidP="00156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</w:tcPr>
          <w:p w:rsidR="00087DAC" w:rsidRPr="00156E28" w:rsidRDefault="00087DAC" w:rsidP="00156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Знает (показатели освоения каждой компетенции см. в п. 2 Программы  практики)</w:t>
            </w:r>
          </w:p>
          <w:p w:rsidR="00087DAC" w:rsidRPr="00156E28" w:rsidRDefault="00087DAC" w:rsidP="00156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319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Обучающийся имеет представление о поставленных целях и задачах заданий практики, понимает какими техническими средствами необходимо воспользоваться для осуществления поставленных задач, какие сроки отведены на выполнение каждого задания.</w:t>
            </w:r>
          </w:p>
        </w:tc>
        <w:tc>
          <w:tcPr>
            <w:tcW w:w="2500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Обучающийся способен анализировать, проводить сравнение и обоснование выбора методов и технических приемов для решения, поставленных задач практики. </w:t>
            </w:r>
          </w:p>
        </w:tc>
        <w:tc>
          <w:tcPr>
            <w:tcW w:w="2472" w:type="dxa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Обучающийся способен использовать сведения из различных источников для наилучшего поиска и выбора техники и метода выполнения поставленной задачи практики, проявляет креативный подход.</w:t>
            </w:r>
          </w:p>
        </w:tc>
      </w:tr>
      <w:tr w:rsidR="00087DAC" w:rsidRPr="00156E28" w:rsidTr="00156E28">
        <w:tc>
          <w:tcPr>
            <w:tcW w:w="1242" w:type="dxa"/>
            <w:vMerge/>
            <w:vAlign w:val="center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650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Умеет</w:t>
            </w:r>
          </w:p>
          <w:p w:rsidR="00087DAC" w:rsidRPr="00156E28" w:rsidRDefault="00087DAC" w:rsidP="00156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(показатели освоения каждой компетенции см. в п. 2 Программы практики)</w:t>
            </w:r>
          </w:p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319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Обучающийся умеет применять средства и методы изобразительного искусства, а также теоретические знания для выполнения задач практики.</w:t>
            </w:r>
          </w:p>
        </w:tc>
        <w:tc>
          <w:tcPr>
            <w:tcW w:w="2500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Обучающийся умеет анализировать, выбирать средства и методы изобразительного искусства, а также теоретические знания для наиболее успешного выполнения задач практики.</w:t>
            </w:r>
          </w:p>
        </w:tc>
        <w:tc>
          <w:tcPr>
            <w:tcW w:w="2472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Обучающийся умеет анализировать, проводить анализ и «отбор» из средств и методов изобразительного искусства, а также теоретические знания для наиболее успешного выполнения задач практики, реализовывать собственное видение решение проблемы на основе имеющихся знаний и информации о поставленной задаче.</w:t>
            </w:r>
          </w:p>
        </w:tc>
      </w:tr>
      <w:tr w:rsidR="00087DAC" w:rsidRPr="00156E28" w:rsidTr="00156E28">
        <w:tc>
          <w:tcPr>
            <w:tcW w:w="1242" w:type="dxa"/>
            <w:vMerge/>
            <w:vAlign w:val="center"/>
          </w:tcPr>
          <w:p w:rsidR="00087DAC" w:rsidRPr="00156E28" w:rsidRDefault="00087DAC" w:rsidP="00156E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650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Владеет</w:t>
            </w:r>
          </w:p>
          <w:p w:rsidR="00087DAC" w:rsidRPr="00156E28" w:rsidRDefault="00087DAC" w:rsidP="00156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(показатели освоения каждой компетенции см. в п. 2 Программы практики)</w:t>
            </w:r>
          </w:p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319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Необходимыми средствами и методами изобразительного искусства, а также теоретическими знаниями для выполнения задач практики.</w:t>
            </w:r>
          </w:p>
        </w:tc>
        <w:tc>
          <w:tcPr>
            <w:tcW w:w="2500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Способностью делать осознанный выбор из доступных возможных средств и методов выполнения творческой работы для достижения наилучшего результата.</w:t>
            </w:r>
          </w:p>
        </w:tc>
        <w:tc>
          <w:tcPr>
            <w:tcW w:w="2472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Навыком проводить исследование поставленной задачи, сравнение и сопоставление возможных вариантов исполнения и возможных результатов, способностью на основе имеющихся данных и знаний находить свое оригинальное решение и подход к осуществлению задания практики.</w:t>
            </w:r>
          </w:p>
        </w:tc>
      </w:tr>
    </w:tbl>
    <w:p w:rsidR="00087DAC" w:rsidRPr="00D1483E" w:rsidRDefault="00087DAC" w:rsidP="00D1483E">
      <w:pPr>
        <w:spacing w:line="256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087DAC" w:rsidRPr="00D1483E" w:rsidRDefault="00087DAC" w:rsidP="00D1483E">
      <w:pPr>
        <w:numPr>
          <w:ilvl w:val="2"/>
          <w:numId w:val="5"/>
        </w:numPr>
        <w:spacing w:after="0" w:line="256" w:lineRule="auto"/>
        <w:contextualSpacing/>
        <w:rPr>
          <w:rFonts w:ascii="Times New Roman" w:hAnsi="Times New Roman"/>
          <w:b/>
          <w:i/>
          <w:sz w:val="20"/>
          <w:szCs w:val="20"/>
          <w:lang w:val="ru-RU" w:eastAsia="ru-RU"/>
        </w:rPr>
      </w:pPr>
      <w:r w:rsidRPr="00D1483E">
        <w:rPr>
          <w:rFonts w:ascii="Times New Roman" w:hAnsi="Times New Roman"/>
          <w:b/>
          <w:i/>
          <w:sz w:val="24"/>
          <w:szCs w:val="24"/>
          <w:lang w:val="ru-RU" w:eastAsia="ru-RU"/>
        </w:rPr>
        <w:t>Шкала оценивания и критерии оценки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</w:p>
    <w:tbl>
      <w:tblPr>
        <w:tblW w:w="51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8"/>
        <w:gridCol w:w="7074"/>
      </w:tblGrid>
      <w:tr w:rsidR="00087DAC" w:rsidRPr="00156E28" w:rsidTr="003D68E0">
        <w:tc>
          <w:tcPr>
            <w:tcW w:w="1377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Критерии (дескрипторы) оценки</w:t>
            </w:r>
          </w:p>
        </w:tc>
      </w:tr>
      <w:tr w:rsidR="00087DAC" w:rsidRPr="00156E28" w:rsidTr="003D68E0">
        <w:tc>
          <w:tcPr>
            <w:tcW w:w="1377" w:type="pct"/>
            <w:vMerge w:val="restart"/>
            <w:vAlign w:val="center"/>
          </w:tcPr>
          <w:p w:rsidR="00087DAC" w:rsidRPr="00D1483E" w:rsidRDefault="00087DAC" w:rsidP="00D1483E">
            <w:pPr>
              <w:spacing w:after="0" w:line="25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Полнота и качество выполнения заданий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Программу практики выполнил в полном объёме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087DAC" w:rsidRPr="00156E28" w:rsidTr="003D68E0">
        <w:tc>
          <w:tcPr>
            <w:tcW w:w="0" w:type="auto"/>
            <w:vMerge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Творческий подход к выполнению заданий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Интеграция знаний, умений, навыков, полученных при изучении дисциплин; Нахождение новых идей, способов использования знакомых технологий. Высокий уровень технического исполнения заданий.</w:t>
            </w:r>
          </w:p>
        </w:tc>
      </w:tr>
      <w:tr w:rsidR="00087DAC" w:rsidRPr="00156E28" w:rsidTr="003D68E0">
        <w:tc>
          <w:tcPr>
            <w:tcW w:w="0" w:type="auto"/>
            <w:vMerge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Качество отчетной документации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Документация полностью соответствует предъявляемым требованиям;</w:t>
            </w:r>
          </w:p>
        </w:tc>
      </w:tr>
      <w:tr w:rsidR="00087DAC" w:rsidRPr="00156E28" w:rsidTr="003D68E0">
        <w:tc>
          <w:tcPr>
            <w:tcW w:w="0" w:type="auto"/>
            <w:vMerge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Своевременная сдача отчетной документации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Документация сдана в установленные сроки</w:t>
            </w:r>
          </w:p>
        </w:tc>
      </w:tr>
      <w:tr w:rsidR="00087DAC" w:rsidRPr="00156E28" w:rsidTr="003D68E0">
        <w:trPr>
          <w:trHeight w:val="1691"/>
        </w:trPr>
        <w:tc>
          <w:tcPr>
            <w:tcW w:w="0" w:type="auto"/>
            <w:vMerge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Защита отчета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Представленный доклад в полной мере отражает сущность практики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Правильно и полно ответил на заданные вопросы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В практической работе показал высокий уровень общекультурных, общепрофессиональных и предпрофессиональной компетентности. </w:t>
            </w:r>
          </w:p>
        </w:tc>
      </w:tr>
      <w:tr w:rsidR="00087DAC" w:rsidRPr="00156E28" w:rsidTr="003D68E0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087DAC" w:rsidRPr="00D1483E" w:rsidRDefault="00087DAC" w:rsidP="00D1483E">
            <w:pPr>
              <w:spacing w:after="0" w:line="25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Полнота и качество выполнения заданий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Программу практики выполнил в полном объёме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087DAC" w:rsidRPr="00156E28" w:rsidTr="003D68E0">
        <w:tc>
          <w:tcPr>
            <w:tcW w:w="0" w:type="auto"/>
            <w:vMerge/>
            <w:tcBorders>
              <w:top w:val="nil"/>
              <w:bottom w:val="nil"/>
            </w:tcBorders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Творческий подход к выполнению заданий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Затруднялся в поиске способов использования знакомых технологий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Качество выполнения практических заданий имеет ряд незначительных недостатков.</w:t>
            </w:r>
          </w:p>
        </w:tc>
      </w:tr>
      <w:tr w:rsidR="00087DAC" w:rsidRPr="00156E28" w:rsidTr="003D68E0">
        <w:tc>
          <w:tcPr>
            <w:tcW w:w="0" w:type="auto"/>
            <w:vMerge/>
            <w:tcBorders>
              <w:top w:val="nil"/>
              <w:bottom w:val="nil"/>
            </w:tcBorders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Качество отчетной документации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87DAC" w:rsidRPr="00156E28" w:rsidTr="003D68E0">
        <w:tc>
          <w:tcPr>
            <w:tcW w:w="0" w:type="auto"/>
            <w:vMerge/>
            <w:tcBorders>
              <w:top w:val="nil"/>
              <w:bottom w:val="nil"/>
            </w:tcBorders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Своевременная сдача отчетной документации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Документация сдана в установленные сроки</w:t>
            </w:r>
          </w:p>
        </w:tc>
      </w:tr>
      <w:tr w:rsidR="00087DAC" w:rsidRPr="00156E28" w:rsidTr="003D68E0">
        <w:trPr>
          <w:trHeight w:val="476"/>
        </w:trPr>
        <w:tc>
          <w:tcPr>
            <w:tcW w:w="0" w:type="auto"/>
            <w:vMerge/>
            <w:tcBorders>
              <w:top w:val="nil"/>
              <w:bottom w:val="nil"/>
            </w:tcBorders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Merge w:val="restar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Защита отчета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Представленный доклад в неполной мере отражает сущность практики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Правильно ответил на заданные вопросы 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В практической работе выполненной в материале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показал средний уровень общекультурных, общепрофессиональных и предпрофессиональной компетентности </w:t>
            </w:r>
          </w:p>
        </w:tc>
      </w:tr>
      <w:tr w:rsidR="00087DAC" w:rsidRPr="00156E28" w:rsidTr="003D68E0">
        <w:trPr>
          <w:trHeight w:val="1108"/>
        </w:trPr>
        <w:tc>
          <w:tcPr>
            <w:tcW w:w="1377" w:type="pct"/>
            <w:tcBorders>
              <w:top w:val="nil"/>
            </w:tcBorders>
            <w:vAlign w:val="center"/>
          </w:tcPr>
          <w:p w:rsidR="00087DAC" w:rsidRPr="00D1483E" w:rsidRDefault="00087DAC" w:rsidP="00D1483E">
            <w:pPr>
              <w:spacing w:after="0" w:line="25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087DAC" w:rsidRPr="00156E28" w:rsidTr="003D68E0">
        <w:tc>
          <w:tcPr>
            <w:tcW w:w="1377" w:type="pct"/>
            <w:vMerge w:val="restart"/>
            <w:vAlign w:val="center"/>
          </w:tcPr>
          <w:p w:rsidR="00087DAC" w:rsidRPr="00D1483E" w:rsidRDefault="00087DAC" w:rsidP="00D1483E">
            <w:pPr>
              <w:spacing w:after="0" w:line="25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Полнота и качество выполнения заданий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Программу практики выполнил в неполном объёме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Выполнил частично задания, предусмотренные программой практики  </w:t>
            </w:r>
          </w:p>
        </w:tc>
      </w:tr>
      <w:tr w:rsidR="00087DAC" w:rsidRPr="00156E28" w:rsidTr="003D68E0">
        <w:tc>
          <w:tcPr>
            <w:tcW w:w="0" w:type="auto"/>
            <w:vMerge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Творческий подход к выполнению заданий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Практически не показал интеграцию знаний, умений, навыков, полученных при изучении дисциплин;</w:t>
            </w:r>
            <w:r w:rsidRPr="00D1483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Творческие задания выполнены на низком уровне и имеют грубые ошибки и недостатки. </w:t>
            </w:r>
          </w:p>
        </w:tc>
      </w:tr>
      <w:tr w:rsidR="00087DAC" w:rsidRPr="00156E28" w:rsidTr="003D68E0">
        <w:tc>
          <w:tcPr>
            <w:tcW w:w="0" w:type="auto"/>
            <w:vMerge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Качество отчетной документации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Документация не в полном объеме соответствует предъявляемым требованиям,</w:t>
            </w:r>
          </w:p>
        </w:tc>
      </w:tr>
      <w:tr w:rsidR="00087DAC" w:rsidRPr="00156E28" w:rsidTr="003D68E0">
        <w:tc>
          <w:tcPr>
            <w:tcW w:w="0" w:type="auto"/>
            <w:vMerge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Своевременная сдача отчетной документации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Документация сдана в установленные сроки</w:t>
            </w:r>
          </w:p>
        </w:tc>
      </w:tr>
      <w:tr w:rsidR="00087DAC" w:rsidRPr="00156E28" w:rsidTr="003D68E0">
        <w:trPr>
          <w:trHeight w:val="2541"/>
        </w:trPr>
        <w:tc>
          <w:tcPr>
            <w:tcW w:w="0" w:type="auto"/>
            <w:vMerge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Защита отчета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Представленный доклад в неполной мере отражает сущность практики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Затруднялся при ответах на заданные вопросы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В практической работе выполненной в материале</w:t>
            </w:r>
          </w:p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показал низкий уровень общекультурных, общепрофессиональных и предпрофессиональной компетентности</w:t>
            </w:r>
          </w:p>
        </w:tc>
      </w:tr>
      <w:tr w:rsidR="00087DAC" w:rsidRPr="00156E28" w:rsidTr="003D68E0">
        <w:tc>
          <w:tcPr>
            <w:tcW w:w="1377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087DAC" w:rsidRPr="00D1483E" w:rsidRDefault="00087DAC" w:rsidP="00D1483E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1483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i/>
          <w:sz w:val="24"/>
          <w:szCs w:val="24"/>
          <w:lang w:val="ru-RU" w:eastAsia="ru-RU"/>
        </w:rPr>
        <w:t>Критерии оценивания отчета по практике: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sz w:val="24"/>
          <w:szCs w:val="24"/>
          <w:lang w:val="ru-RU" w:eastAsia="ru-RU"/>
        </w:rPr>
        <w:t>1.Умение сформулировать цель и задачи отчета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sz w:val="24"/>
          <w:szCs w:val="24"/>
          <w:lang w:val="ru-RU" w:eastAsia="ru-RU"/>
        </w:rPr>
        <w:t>2.Соответствие представленного материала теме отчета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sz w:val="24"/>
          <w:szCs w:val="24"/>
          <w:lang w:val="ru-RU" w:eastAsia="ru-RU"/>
        </w:rPr>
        <w:t>3.Наличие элементов анализа проблемы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sz w:val="24"/>
          <w:szCs w:val="24"/>
          <w:lang w:val="ru-RU" w:eastAsia="ru-RU"/>
        </w:rPr>
        <w:t>4.Логичность, последовательность раскрытия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sz w:val="24"/>
          <w:szCs w:val="24"/>
          <w:lang w:val="ru-RU" w:eastAsia="ru-RU"/>
        </w:rPr>
        <w:t>5.Наличие выводов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sz w:val="24"/>
          <w:szCs w:val="24"/>
          <w:lang w:val="ru-RU" w:eastAsia="ru-RU"/>
        </w:rPr>
        <w:t>6.Наличие практического применения теоретических положений по проблеме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sz w:val="24"/>
          <w:szCs w:val="24"/>
          <w:lang w:val="ru-RU" w:eastAsia="ru-RU"/>
        </w:rPr>
        <w:t>7.Умение работать с литературой</w:t>
      </w:r>
    </w:p>
    <w:p w:rsidR="00087DAC" w:rsidRPr="00D1483E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sz w:val="24"/>
          <w:szCs w:val="24"/>
          <w:lang w:val="ru-RU" w:eastAsia="ru-RU"/>
        </w:rPr>
        <w:t>8.Владение терминологией</w:t>
      </w:r>
    </w:p>
    <w:p w:rsidR="00087DAC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1483E">
        <w:rPr>
          <w:rFonts w:ascii="Times New Roman" w:hAnsi="Times New Roman"/>
          <w:sz w:val="24"/>
          <w:szCs w:val="24"/>
          <w:lang w:val="ru-RU" w:eastAsia="ru-RU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  <w:r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087DAC" w:rsidRDefault="00087DAC" w:rsidP="00D14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416C0D" w:rsidRDefault="00087DAC" w:rsidP="00416C0D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416C0D">
        <w:rPr>
          <w:rFonts w:ascii="Times New Roman" w:hAnsi="Times New Roman"/>
          <w:b/>
          <w:i/>
          <w:sz w:val="24"/>
          <w:szCs w:val="24"/>
          <w:lang w:val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87DAC" w:rsidRPr="00416C0D" w:rsidRDefault="00087DAC" w:rsidP="00416C0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087DAC" w:rsidRPr="00416C0D" w:rsidRDefault="00087DAC" w:rsidP="00416C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416C0D">
        <w:rPr>
          <w:rFonts w:ascii="Times New Roman" w:hAnsi="Times New Roman"/>
          <w:sz w:val="24"/>
          <w:szCs w:val="24"/>
          <w:lang w:val="ru-RU"/>
        </w:rPr>
        <w:t>Содержание задания:</w:t>
      </w:r>
    </w:p>
    <w:p w:rsidR="00087DAC" w:rsidRPr="00416C0D" w:rsidRDefault="00087DAC" w:rsidP="00416C0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416C0D">
        <w:rPr>
          <w:rFonts w:ascii="Times New Roman" w:hAnsi="Times New Roman"/>
          <w:spacing w:val="2"/>
          <w:position w:val="2"/>
          <w:sz w:val="24"/>
          <w:szCs w:val="24"/>
          <w:lang w:val="ru-RU"/>
        </w:rPr>
        <w:t>П</w:t>
      </w:r>
      <w:r>
        <w:rPr>
          <w:rFonts w:ascii="Times New Roman" w:hAnsi="Times New Roman"/>
          <w:spacing w:val="2"/>
          <w:position w:val="2"/>
          <w:sz w:val="24"/>
          <w:szCs w:val="24"/>
          <w:lang w:val="ru-RU"/>
        </w:rPr>
        <w:t>остановка задачи и составление индивидуального плана работы над проектом. С</w:t>
      </w:r>
      <w:r w:rsidRPr="00416C0D">
        <w:rPr>
          <w:rFonts w:ascii="Times New Roman" w:hAnsi="Times New Roman"/>
          <w:spacing w:val="2"/>
          <w:position w:val="2"/>
          <w:sz w:val="24"/>
          <w:szCs w:val="24"/>
          <w:lang w:val="ru-RU"/>
        </w:rPr>
        <w:t>бор материала по теме практики.</w:t>
      </w:r>
    </w:p>
    <w:p w:rsidR="00087DAC" w:rsidRPr="00416C0D" w:rsidRDefault="00087DAC" w:rsidP="00416C0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416C0D">
        <w:rPr>
          <w:rFonts w:ascii="Times New Roman" w:hAnsi="Times New Roman"/>
          <w:spacing w:val="2"/>
          <w:position w:val="2"/>
          <w:sz w:val="24"/>
          <w:szCs w:val="24"/>
          <w:lang w:val="ru-RU"/>
        </w:rPr>
        <w:t>Выполнение творческой композиции (зарисовок, эскизов).</w:t>
      </w:r>
    </w:p>
    <w:p w:rsidR="00087DAC" w:rsidRPr="00416C0D" w:rsidRDefault="00087DAC" w:rsidP="00416C0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416C0D">
        <w:rPr>
          <w:rFonts w:ascii="Times New Roman" w:hAnsi="Times New Roman"/>
          <w:sz w:val="24"/>
          <w:szCs w:val="24"/>
          <w:lang w:val="ru-RU"/>
        </w:rPr>
        <w:t>Защита отчета на итоговой конференции.</w:t>
      </w:r>
    </w:p>
    <w:p w:rsidR="00087DAC" w:rsidRPr="00416C0D" w:rsidRDefault="00087DAC" w:rsidP="00416C0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 w:eastAsia="ru-RU"/>
        </w:rPr>
      </w:pPr>
    </w:p>
    <w:p w:rsidR="00087DAC" w:rsidRPr="00416C0D" w:rsidRDefault="00087DAC" w:rsidP="00416C0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 w:eastAsia="ru-RU"/>
        </w:rPr>
      </w:pPr>
      <w:r w:rsidRPr="00416C0D">
        <w:rPr>
          <w:rFonts w:ascii="Times New Roman" w:hAnsi="Times New Roman"/>
          <w:i/>
          <w:sz w:val="24"/>
          <w:szCs w:val="24"/>
          <w:lang w:val="ru-RU"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087DAC" w:rsidRPr="00416C0D" w:rsidRDefault="00087DAC" w:rsidP="00416C0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B6510C" w:rsidRDefault="00087DAC" w:rsidP="00B6510C">
      <w:pPr>
        <w:pStyle w:val="a5"/>
        <w:numPr>
          <w:ilvl w:val="0"/>
          <w:numId w:val="7"/>
        </w:numPr>
        <w:jc w:val="both"/>
      </w:pPr>
      <w:r>
        <w:rPr>
          <w:sz w:val="24"/>
          <w:szCs w:val="24"/>
          <w:lang w:eastAsia="ru-RU"/>
        </w:rPr>
        <w:t>Задачи творческой практики.</w:t>
      </w:r>
    </w:p>
    <w:p w:rsidR="00087DA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Этапы работы над творческим заданием.</w:t>
      </w:r>
    </w:p>
    <w:p w:rsidR="00087DAC" w:rsidRPr="00B6510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B6510C">
        <w:rPr>
          <w:rFonts w:ascii="Times New Roman" w:hAnsi="Times New Roman"/>
          <w:sz w:val="24"/>
          <w:szCs w:val="24"/>
          <w:lang w:val="ru-RU" w:eastAsia="ru-RU"/>
        </w:rPr>
        <w:t>Особенности колорита различного времени суток.</w:t>
      </w:r>
    </w:p>
    <w:p w:rsidR="00087DAC" w:rsidRPr="00B6510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B6510C">
        <w:rPr>
          <w:rFonts w:ascii="Times New Roman" w:hAnsi="Times New Roman"/>
          <w:sz w:val="24"/>
          <w:szCs w:val="24"/>
          <w:lang w:val="ru-RU" w:eastAsia="ru-RU"/>
        </w:rPr>
        <w:t>Особенности восприятия перспективы линейной и воздушной.</w:t>
      </w:r>
    </w:p>
    <w:p w:rsidR="00087DAC" w:rsidRPr="00B6510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Живописные и графические средства и приемы</w:t>
      </w:r>
      <w:r w:rsidRPr="00B6510C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087DAC" w:rsidRPr="00B6510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B6510C">
        <w:rPr>
          <w:rFonts w:ascii="Times New Roman" w:hAnsi="Times New Roman"/>
          <w:sz w:val="24"/>
          <w:szCs w:val="24"/>
          <w:lang w:val="ru-RU" w:eastAsia="ru-RU"/>
        </w:rPr>
        <w:t>Описать основные отличия цвето-тоновых отношений на солнце, в тени и в пасмурную погоду</w:t>
      </w:r>
      <w:r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087DAC" w:rsidRPr="00B6510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B6510C">
        <w:rPr>
          <w:rFonts w:ascii="Times New Roman" w:hAnsi="Times New Roman"/>
          <w:sz w:val="24"/>
          <w:szCs w:val="24"/>
          <w:lang w:val="ru-RU" w:eastAsia="ru-RU"/>
        </w:rPr>
        <w:t xml:space="preserve">Отличительные особенности написания натюрморта на улице и в помещении. </w:t>
      </w:r>
    </w:p>
    <w:p w:rsidR="00087DAC" w:rsidRPr="00B6510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B6510C">
        <w:rPr>
          <w:rFonts w:ascii="Times New Roman" w:hAnsi="Times New Roman"/>
          <w:sz w:val="24"/>
          <w:szCs w:val="24"/>
          <w:lang w:val="ru-RU" w:eastAsia="ru-RU"/>
        </w:rPr>
        <w:t>Раскрыть принципы и последовательность изображения архитектурных элементов.</w:t>
      </w:r>
    </w:p>
    <w:p w:rsidR="00087DA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B6510C">
        <w:rPr>
          <w:rFonts w:ascii="Times New Roman" w:hAnsi="Times New Roman"/>
          <w:sz w:val="24"/>
          <w:szCs w:val="24"/>
          <w:lang w:val="ru-RU" w:eastAsia="ru-RU"/>
        </w:rPr>
        <w:t xml:space="preserve">Описать этапы выполнения этюда пейзажа. </w:t>
      </w:r>
    </w:p>
    <w:p w:rsidR="00087DAC" w:rsidRPr="00B6510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Основные композиционные схемы в живописи.</w:t>
      </w:r>
    </w:p>
    <w:p w:rsidR="00087DAC" w:rsidRPr="00B6510C" w:rsidRDefault="00087DAC" w:rsidP="00B6510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B6510C">
        <w:rPr>
          <w:rFonts w:ascii="Times New Roman" w:hAnsi="Times New Roman"/>
          <w:sz w:val="24"/>
          <w:szCs w:val="24"/>
          <w:lang w:val="ru-RU" w:eastAsia="ru-RU"/>
        </w:rPr>
        <w:t>Раскрыть этапы прохождения практики</w:t>
      </w:r>
    </w:p>
    <w:p w:rsidR="00087DAC" w:rsidRPr="00416C0D" w:rsidRDefault="00087DAC" w:rsidP="00416C0D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Охарактеризовать методы выполнения практических заданий</w:t>
      </w:r>
      <w:r w:rsidRPr="00416C0D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087DAC" w:rsidRPr="00416C0D" w:rsidRDefault="00087DAC" w:rsidP="00416C0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87DAC" w:rsidRPr="00416C0D" w:rsidRDefault="00087DAC" w:rsidP="00416C0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087DAC" w:rsidRPr="00416C0D" w:rsidRDefault="00087DAC" w:rsidP="00416C0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416C0D">
        <w:rPr>
          <w:rFonts w:ascii="Times New Roman" w:hAnsi="Times New Roman"/>
          <w:b/>
          <w:i/>
          <w:sz w:val="24"/>
          <w:szCs w:val="24"/>
          <w:lang w:val="ru-RU"/>
        </w:rPr>
        <w:t>7.4.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087DAC" w:rsidRPr="00416C0D" w:rsidRDefault="00087DAC" w:rsidP="00416C0D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087DAC" w:rsidRPr="00416C0D" w:rsidRDefault="00087DAC" w:rsidP="00416C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16C0D">
        <w:rPr>
          <w:rFonts w:ascii="Times New Roman" w:hAnsi="Times New Roman"/>
          <w:sz w:val="24"/>
          <w:szCs w:val="24"/>
          <w:lang w:val="ru-RU"/>
        </w:rPr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087DAC" w:rsidRPr="00416C0D" w:rsidRDefault="00087DAC" w:rsidP="00416C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16C0D">
        <w:rPr>
          <w:rFonts w:ascii="Times New Roman" w:hAnsi="Times New Roman"/>
          <w:sz w:val="24"/>
          <w:szCs w:val="24"/>
          <w:lang w:val="ru-RU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087DAC" w:rsidRPr="00416C0D" w:rsidRDefault="00087DAC" w:rsidP="00416C0D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416C0D">
        <w:rPr>
          <w:rFonts w:ascii="Times New Roman" w:hAnsi="Times New Roman"/>
          <w:sz w:val="24"/>
          <w:szCs w:val="24"/>
          <w:lang w:val="ru-RU"/>
        </w:rPr>
        <w:t>Представление краткого доклада (5–7  минут)</w:t>
      </w:r>
    </w:p>
    <w:p w:rsidR="00087DAC" w:rsidRDefault="00087DAC" w:rsidP="00416C0D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416C0D">
        <w:rPr>
          <w:rFonts w:ascii="Times New Roman" w:hAnsi="Times New Roman"/>
          <w:sz w:val="24"/>
          <w:szCs w:val="24"/>
          <w:lang w:val="ru-RU"/>
        </w:rPr>
        <w:t>Ответы на вопросы преподавателя и студентов.</w:t>
      </w:r>
    </w:p>
    <w:p w:rsidR="00087DAC" w:rsidRPr="00416C0D" w:rsidRDefault="00087DAC" w:rsidP="00416C0D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Просмотр творческих работ.</w:t>
      </w:r>
    </w:p>
    <w:p w:rsidR="00087DAC" w:rsidRPr="00416C0D" w:rsidRDefault="00087DAC" w:rsidP="00416C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16C0D">
        <w:rPr>
          <w:rFonts w:ascii="Times New Roman" w:hAnsi="Times New Roman"/>
          <w:sz w:val="24"/>
          <w:szCs w:val="24"/>
          <w:lang w:val="ru-RU"/>
        </w:rPr>
        <w:t>По итогам защиты отчетов</w:t>
      </w:r>
      <w:r>
        <w:rPr>
          <w:rFonts w:ascii="Times New Roman" w:hAnsi="Times New Roman"/>
          <w:sz w:val="24"/>
          <w:szCs w:val="24"/>
          <w:lang w:val="ru-RU"/>
        </w:rPr>
        <w:t xml:space="preserve"> и просмотра</w:t>
      </w:r>
      <w:r w:rsidRPr="00416C0D">
        <w:rPr>
          <w:rFonts w:ascii="Times New Roman" w:hAnsi="Times New Roman"/>
          <w:sz w:val="24"/>
          <w:szCs w:val="24"/>
          <w:lang w:val="ru-RU"/>
        </w:rPr>
        <w:t>, с учетом оценки отчета по практике руководитель практики от организации (вуза) выставляет комплексную оценку. Если по практике предусмотрен зачет с оценкой, то применяется следующая таблица соответствия:</w:t>
      </w:r>
    </w:p>
    <w:p w:rsidR="00087DAC" w:rsidRPr="00416C0D" w:rsidRDefault="00087DAC" w:rsidP="00416C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5"/>
        <w:gridCol w:w="4127"/>
      </w:tblGrid>
      <w:tr w:rsidR="00087DAC" w:rsidRPr="00156E28" w:rsidTr="00156E28">
        <w:tc>
          <w:tcPr>
            <w:tcW w:w="4785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зачтено</w:t>
            </w:r>
          </w:p>
        </w:tc>
      </w:tr>
      <w:tr w:rsidR="00087DAC" w:rsidRPr="00156E28" w:rsidTr="00156E28">
        <w:tc>
          <w:tcPr>
            <w:tcW w:w="4785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неудовлетворительно</w:t>
            </w:r>
          </w:p>
        </w:tc>
        <w:tc>
          <w:tcPr>
            <w:tcW w:w="4786" w:type="dxa"/>
          </w:tcPr>
          <w:p w:rsidR="00087DAC" w:rsidRPr="00156E28" w:rsidRDefault="00087DAC" w:rsidP="0015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6E28">
              <w:rPr>
                <w:rFonts w:ascii="Times New Roman" w:hAnsi="Times New Roman"/>
                <w:sz w:val="24"/>
                <w:szCs w:val="24"/>
                <w:lang w:val="ru-RU"/>
              </w:rPr>
              <w:t>не зачтено</w:t>
            </w:r>
          </w:p>
        </w:tc>
      </w:tr>
    </w:tbl>
    <w:p w:rsidR="00087DAC" w:rsidRPr="00416C0D" w:rsidRDefault="00087DAC" w:rsidP="00416C0D">
      <w:pPr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416C0D" w:rsidRDefault="00087DAC" w:rsidP="00416C0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87DAC" w:rsidRPr="00416C0D" w:rsidRDefault="00087DAC" w:rsidP="00416C0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416C0D">
        <w:rPr>
          <w:rFonts w:ascii="Times New Roman" w:hAnsi="Times New Roman"/>
          <w:b/>
          <w:bCs/>
          <w:sz w:val="24"/>
          <w:szCs w:val="24"/>
          <w:lang w:val="ru-RU"/>
        </w:rPr>
        <w:t>8.</w:t>
      </w:r>
      <w:r w:rsidRPr="00416C0D">
        <w:rPr>
          <w:rFonts w:ascii="Times New Roman" w:hAnsi="Times New Roman"/>
          <w:b/>
          <w:bCs/>
          <w:i/>
          <w:sz w:val="24"/>
          <w:szCs w:val="24"/>
          <w:lang w:val="ru-RU"/>
        </w:rPr>
        <w:t>Перечень учебной литературы и ресурсов сети «Интернет», необходимых для проведения практики.</w:t>
      </w:r>
    </w:p>
    <w:p w:rsidR="00087DAC" w:rsidRDefault="00087DAC" w:rsidP="00305848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ru-RU" w:eastAsia="ru-RU"/>
        </w:rPr>
      </w:pPr>
      <w:r w:rsidRPr="00305848">
        <w:rPr>
          <w:rFonts w:ascii="Times New Roman" w:hAnsi="Times New Roman"/>
          <w:b/>
          <w:i/>
          <w:sz w:val="24"/>
          <w:szCs w:val="24"/>
          <w:lang w:val="ru-RU" w:eastAsia="ru-RU"/>
        </w:rPr>
        <w:t xml:space="preserve">Основная литература: </w:t>
      </w:r>
    </w:p>
    <w:p w:rsidR="00087DAC" w:rsidRDefault="00087DAC" w:rsidP="00305848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ru-RU" w:eastAsia="ru-RU"/>
        </w:rPr>
      </w:pPr>
    </w:p>
    <w:p w:rsidR="00087DAC" w:rsidRPr="00305848" w:rsidRDefault="00087DAC" w:rsidP="00305848">
      <w:pPr>
        <w:spacing w:after="0" w:line="240" w:lineRule="auto"/>
        <w:rPr>
          <w:rFonts w:ascii="Times New Roman" w:hAnsi="Times New Roman"/>
          <w:b/>
          <w:i/>
          <w:sz w:val="20"/>
          <w:szCs w:val="20"/>
          <w:lang w:val="ru-RU" w:eastAsia="ru-RU"/>
        </w:rPr>
      </w:pPr>
      <w:r w:rsidRPr="00305848">
        <w:rPr>
          <w:rFonts w:ascii="Times New Roman" w:hAnsi="Times New Roman"/>
          <w:i/>
          <w:sz w:val="20"/>
          <w:szCs w:val="20"/>
          <w:lang w:val="ru-RU"/>
        </w:rPr>
        <w:t>8.1 Основная учебная литература:</w:t>
      </w:r>
    </w:p>
    <w:p w:rsidR="00087DAC" w:rsidRPr="00305848" w:rsidRDefault="00087DAC" w:rsidP="0030584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  <w:r w:rsidRPr="00305848">
        <w:rPr>
          <w:rFonts w:ascii="Times New Roman" w:hAnsi="Times New Roman"/>
          <w:sz w:val="20"/>
          <w:szCs w:val="20"/>
          <w:lang w:val="ru-RU"/>
        </w:rPr>
        <w:t>Живопись [Электронный ресурс]: методические указания по выполнению практических заданий для студентов бакалавриата — Электрон. текстовые данные.— М.: Московский государственный строительный университет, Ай Пи Эр Медиа, ЭБС АСВ, 2014.— 68 c.— Режим доступа: http://www.iprbookshop.ru/27462.— ЭБС «IPRbooks», по паролю</w:t>
      </w:r>
    </w:p>
    <w:p w:rsidR="00087DAC" w:rsidRPr="00305848" w:rsidRDefault="00087DAC" w:rsidP="0030584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  <w:r w:rsidRPr="00305848">
        <w:rPr>
          <w:rFonts w:ascii="Times New Roman" w:hAnsi="Times New Roman"/>
          <w:sz w:val="20"/>
          <w:szCs w:val="20"/>
          <w:lang w:val="ru-RU"/>
        </w:rPr>
        <w:t>Бесчастнов Н.П. Графика пейзажа [Электронный ресурс]: учебное пособие/ Бесчастнов Н.П.— Электрон. текстовые данные.— М.: Владос, 2012.— 301 c.— Режим доступа: http://www.iprbookshop.ru/14168.— ЭБС «IPRbooks», по паролю</w:t>
      </w:r>
    </w:p>
    <w:p w:rsidR="00087DAC" w:rsidRPr="00305848" w:rsidRDefault="00087DAC" w:rsidP="0030584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  <w:r w:rsidRPr="00305848">
        <w:rPr>
          <w:rFonts w:ascii="Times New Roman" w:hAnsi="Times New Roman"/>
          <w:sz w:val="20"/>
          <w:szCs w:val="20"/>
          <w:lang w:val="ru-RU"/>
        </w:rPr>
        <w:t>Садохин А.П. История мировой культуры [Электронный ресурс]: учебное пособие для студентов высших учебных заведений/ Садохин А.П., Грушевицкая Т.Г.— Электрон. текстовые данные.— М.: ЮНИТИ-ДАНА, 2012.— 975 c.— Режим доступа: http://www.iprbookshop.ru/34438.— ЭБС «IPRbooks», по паролю</w:t>
      </w:r>
    </w:p>
    <w:p w:rsidR="00087DAC" w:rsidRPr="00305848" w:rsidRDefault="00087DAC" w:rsidP="0030584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val="ru-RU"/>
        </w:rPr>
      </w:pPr>
      <w:r w:rsidRPr="00305848">
        <w:rPr>
          <w:rFonts w:ascii="Times New Roman" w:hAnsi="Times New Roman"/>
          <w:sz w:val="20"/>
          <w:szCs w:val="20"/>
          <w:lang w:val="ru-RU"/>
        </w:rPr>
        <w:t>Атанов В.С. Акварельная живопись на пленере: Учебное пособие для архитектурных  ВУЗов. (Альбом) Гриф. – М.: Архитектура-С, 2006</w:t>
      </w:r>
      <w:r>
        <w:rPr>
          <w:rFonts w:ascii="Times New Roman" w:hAnsi="Times New Roman"/>
          <w:sz w:val="20"/>
          <w:szCs w:val="20"/>
          <w:lang w:val="ru-RU"/>
        </w:rPr>
        <w:t>.</w:t>
      </w:r>
      <w:r w:rsidRPr="00305848">
        <w:rPr>
          <w:rFonts w:ascii="Times New Roman" w:hAnsi="Times New Roman"/>
          <w:sz w:val="20"/>
          <w:szCs w:val="20"/>
          <w:lang w:val="ru-RU"/>
        </w:rPr>
        <w:t xml:space="preserve"> – 216 с.</w:t>
      </w:r>
    </w:p>
    <w:p w:rsidR="00087DAC" w:rsidRPr="00305848" w:rsidRDefault="00087DAC" w:rsidP="00305848">
      <w:pPr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087DAC" w:rsidRPr="00305848" w:rsidRDefault="00087DAC" w:rsidP="00305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 w:eastAsia="ru-RU"/>
        </w:rPr>
      </w:pPr>
      <w:r w:rsidRPr="00305848">
        <w:rPr>
          <w:rFonts w:ascii="Times New Roman" w:hAnsi="Times New Roman"/>
          <w:i/>
          <w:sz w:val="24"/>
          <w:szCs w:val="24"/>
          <w:lang w:val="ru-RU" w:eastAsia="ru-RU"/>
        </w:rPr>
        <w:t>Дополнительная литература:</w:t>
      </w:r>
    </w:p>
    <w:p w:rsidR="00087DAC" w:rsidRPr="00305848" w:rsidRDefault="00087DAC" w:rsidP="0030584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val="ru-RU"/>
        </w:rPr>
      </w:pPr>
      <w:r w:rsidRPr="00305848">
        <w:rPr>
          <w:rFonts w:ascii="Times New Roman" w:hAnsi="Times New Roman"/>
          <w:sz w:val="20"/>
          <w:szCs w:val="20"/>
          <w:lang w:val="ru-RU"/>
        </w:rPr>
        <w:t>Визер В. Система цвета в живописи. Учебное пособие. – СПб.: Питер, 2004</w:t>
      </w:r>
      <w:r>
        <w:rPr>
          <w:rFonts w:ascii="Times New Roman" w:hAnsi="Times New Roman"/>
          <w:sz w:val="20"/>
          <w:szCs w:val="20"/>
          <w:lang w:val="ru-RU"/>
        </w:rPr>
        <w:t>.</w:t>
      </w:r>
      <w:r w:rsidRPr="00305848">
        <w:rPr>
          <w:rFonts w:ascii="Times New Roman" w:hAnsi="Times New Roman"/>
          <w:sz w:val="20"/>
          <w:szCs w:val="20"/>
          <w:lang w:val="ru-RU"/>
        </w:rPr>
        <w:t>–192 с.</w:t>
      </w:r>
    </w:p>
    <w:p w:rsidR="00087DAC" w:rsidRPr="00305848" w:rsidRDefault="00087DAC" w:rsidP="0030584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val="ru-RU"/>
        </w:rPr>
      </w:pPr>
      <w:r w:rsidRPr="00305848">
        <w:rPr>
          <w:rFonts w:ascii="Times New Roman" w:hAnsi="Times New Roman"/>
          <w:sz w:val="20"/>
          <w:szCs w:val="20"/>
          <w:lang w:val="ru-RU"/>
        </w:rPr>
        <w:t>Курцер Ю.М. Рисунок и живопись. Учебное пособие. – М.: Высшая школа, 2003</w:t>
      </w:r>
      <w:r>
        <w:rPr>
          <w:rFonts w:ascii="Times New Roman" w:hAnsi="Times New Roman"/>
          <w:sz w:val="20"/>
          <w:szCs w:val="20"/>
          <w:lang w:val="ru-RU"/>
        </w:rPr>
        <w:t>.</w:t>
      </w:r>
      <w:r w:rsidRPr="00305848">
        <w:rPr>
          <w:rFonts w:ascii="Times New Roman" w:hAnsi="Times New Roman"/>
          <w:sz w:val="20"/>
          <w:szCs w:val="20"/>
          <w:lang w:val="ru-RU"/>
        </w:rPr>
        <w:t>–272 с.</w:t>
      </w:r>
    </w:p>
    <w:p w:rsidR="00087DAC" w:rsidRPr="00305848" w:rsidRDefault="00087DAC" w:rsidP="0030584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val="ru-RU"/>
        </w:rPr>
      </w:pPr>
      <w:r w:rsidRPr="00305848">
        <w:rPr>
          <w:rFonts w:ascii="Times New Roman" w:hAnsi="Times New Roman"/>
          <w:sz w:val="20"/>
          <w:szCs w:val="20"/>
          <w:lang w:val="ru-RU"/>
        </w:rPr>
        <w:t>Стармер А. Цвет. Энциклопедия – М.: Арт-Родник, 2009</w:t>
      </w:r>
      <w:r>
        <w:rPr>
          <w:rFonts w:ascii="Times New Roman" w:hAnsi="Times New Roman"/>
          <w:sz w:val="20"/>
          <w:szCs w:val="20"/>
          <w:lang w:val="ru-RU"/>
        </w:rPr>
        <w:t>.</w:t>
      </w:r>
      <w:r w:rsidRPr="00305848">
        <w:rPr>
          <w:rFonts w:ascii="Times New Roman" w:hAnsi="Times New Roman"/>
          <w:sz w:val="20"/>
          <w:szCs w:val="20"/>
          <w:lang w:val="ru-RU"/>
        </w:rPr>
        <w:t>–132 с.</w:t>
      </w:r>
    </w:p>
    <w:p w:rsidR="00087DAC" w:rsidRPr="00305848" w:rsidRDefault="00087DAC" w:rsidP="0030584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val="ru-RU"/>
        </w:rPr>
      </w:pPr>
      <w:r w:rsidRPr="00305848">
        <w:rPr>
          <w:rFonts w:ascii="Times New Roman" w:hAnsi="Times New Roman"/>
          <w:sz w:val="20"/>
          <w:szCs w:val="20"/>
          <w:lang w:val="ru-RU"/>
        </w:rPr>
        <w:t>Буймистру Т.А. Колористика: цвет - ключ к красоте и гармонии. – М.: Ниола-Пресс, 2008</w:t>
      </w:r>
      <w:r>
        <w:rPr>
          <w:rFonts w:ascii="Times New Roman" w:hAnsi="Times New Roman"/>
          <w:sz w:val="20"/>
          <w:szCs w:val="20"/>
          <w:lang w:val="ru-RU"/>
        </w:rPr>
        <w:t>.</w:t>
      </w:r>
      <w:r w:rsidRPr="00305848">
        <w:rPr>
          <w:rFonts w:ascii="Times New Roman" w:hAnsi="Times New Roman"/>
          <w:sz w:val="20"/>
          <w:szCs w:val="20"/>
          <w:lang w:val="ru-RU"/>
        </w:rPr>
        <w:t>–236 с.</w:t>
      </w:r>
    </w:p>
    <w:p w:rsidR="00087DAC" w:rsidRPr="00305848" w:rsidRDefault="00087DAC" w:rsidP="0030584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Default="00087DAC" w:rsidP="00305848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val="ru-RU"/>
        </w:rPr>
      </w:pPr>
      <w:r w:rsidRPr="00305848">
        <w:rPr>
          <w:rFonts w:ascii="Times New Roman" w:hAnsi="Times New Roman"/>
          <w:sz w:val="24"/>
          <w:szCs w:val="24"/>
          <w:lang w:val="ru-RU"/>
        </w:rPr>
        <w:t xml:space="preserve">www.iprbookshop.ru </w:t>
      </w:r>
    </w:p>
    <w:p w:rsidR="00087DAC" w:rsidRPr="00305848" w:rsidRDefault="00EC7B26" w:rsidP="00305848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val="ru-RU"/>
        </w:rPr>
      </w:pPr>
      <w:hyperlink r:id="rId9" w:history="1"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www.zipsites.ru</w:t>
        </w:r>
      </w:hyperlink>
    </w:p>
    <w:p w:rsidR="00087DAC" w:rsidRPr="00305848" w:rsidRDefault="00EC7B26" w:rsidP="00305848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val="ru-RU"/>
        </w:rPr>
      </w:pPr>
      <w:hyperlink r:id="rId10" w:history="1"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www.elibraru.ru</w:t>
        </w:r>
      </w:hyperlink>
    </w:p>
    <w:p w:rsidR="00087DAC" w:rsidRPr="00305848" w:rsidRDefault="00EC7B26" w:rsidP="00305848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val="ru-RU"/>
        </w:rPr>
      </w:pPr>
      <w:hyperlink r:id="rId11" w:history="1"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www.big.libraru.info</w:t>
        </w:r>
      </w:hyperlink>
    </w:p>
    <w:p w:rsidR="00087DAC" w:rsidRPr="00305848" w:rsidRDefault="00EC7B26" w:rsidP="00305848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val="ru-RU"/>
        </w:rPr>
      </w:pPr>
      <w:hyperlink r:id="rId12" w:history="1"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://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.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remontbp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.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com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/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derevo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-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v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-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interere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-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svjaz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-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civilizovannogo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-</w:t>
        </w:r>
      </w:hyperlink>
      <w:r w:rsidR="00087DAC" w:rsidRPr="00305848">
        <w:rPr>
          <w:rFonts w:ascii="Times New Roman" w:hAnsi="Times New Roman"/>
          <w:sz w:val="24"/>
          <w:szCs w:val="24"/>
          <w:lang w:val="en-US"/>
        </w:rPr>
        <w:t>mira</w:t>
      </w:r>
      <w:r w:rsidR="00087DAC" w:rsidRPr="00305848">
        <w:rPr>
          <w:rFonts w:ascii="Times New Roman" w:hAnsi="Times New Roman"/>
          <w:sz w:val="24"/>
          <w:szCs w:val="24"/>
          <w:lang w:val="ru-RU"/>
        </w:rPr>
        <w:t>-</w:t>
      </w:r>
      <w:r w:rsidR="00087DAC" w:rsidRPr="00305848">
        <w:rPr>
          <w:rFonts w:ascii="Times New Roman" w:hAnsi="Times New Roman"/>
          <w:sz w:val="24"/>
          <w:szCs w:val="24"/>
          <w:lang w:val="en-US"/>
        </w:rPr>
        <w:t>s</w:t>
      </w:r>
      <w:r w:rsidR="00087DAC" w:rsidRPr="00305848">
        <w:rPr>
          <w:rFonts w:ascii="Times New Roman" w:hAnsi="Times New Roman"/>
          <w:sz w:val="24"/>
          <w:szCs w:val="24"/>
          <w:lang w:val="ru-RU"/>
        </w:rPr>
        <w:t>-</w:t>
      </w:r>
      <w:r w:rsidR="00087DAC" w:rsidRPr="00305848">
        <w:rPr>
          <w:rFonts w:ascii="Times New Roman" w:hAnsi="Times New Roman"/>
          <w:sz w:val="24"/>
          <w:szCs w:val="24"/>
          <w:lang w:val="en-US"/>
        </w:rPr>
        <w:t>prirodoj</w:t>
      </w:r>
    </w:p>
    <w:p w:rsidR="00087DAC" w:rsidRPr="00305848" w:rsidRDefault="00EC7B26" w:rsidP="0030584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hyperlink r:id="rId13" w:history="1"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://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happymodern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.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r w:rsidR="00087DAC" w:rsidRPr="00305848">
          <w:rPr>
            <w:rStyle w:val="a7"/>
            <w:rFonts w:ascii="Times New Roman" w:hAnsi="Times New Roman"/>
            <w:sz w:val="24"/>
            <w:szCs w:val="24"/>
            <w:lang w:val="ru-RU"/>
          </w:rPr>
          <w:t>/</w:t>
        </w:r>
      </w:hyperlink>
      <w:r w:rsidR="00087DAC" w:rsidRPr="00305848">
        <w:rPr>
          <w:rFonts w:ascii="Times New Roman" w:hAnsi="Times New Roman"/>
          <w:sz w:val="24"/>
          <w:szCs w:val="24"/>
          <w:lang w:val="en-US"/>
        </w:rPr>
        <w:t>derevo</w:t>
      </w:r>
      <w:r w:rsidR="00087DAC" w:rsidRPr="00305848">
        <w:rPr>
          <w:rFonts w:ascii="Times New Roman" w:hAnsi="Times New Roman"/>
          <w:sz w:val="24"/>
          <w:szCs w:val="24"/>
          <w:lang w:val="ru-RU"/>
        </w:rPr>
        <w:t>-</w:t>
      </w:r>
      <w:r w:rsidR="00087DAC" w:rsidRPr="00305848">
        <w:rPr>
          <w:rFonts w:ascii="Times New Roman" w:hAnsi="Times New Roman"/>
          <w:sz w:val="24"/>
          <w:szCs w:val="24"/>
          <w:lang w:val="en-US"/>
        </w:rPr>
        <w:t>v</w:t>
      </w:r>
      <w:r w:rsidR="00087DAC" w:rsidRPr="00305848">
        <w:rPr>
          <w:rFonts w:ascii="Times New Roman" w:hAnsi="Times New Roman"/>
          <w:sz w:val="24"/>
          <w:szCs w:val="24"/>
          <w:lang w:val="ru-RU"/>
        </w:rPr>
        <w:t>-</w:t>
      </w:r>
      <w:r w:rsidR="00087DAC" w:rsidRPr="00305848">
        <w:rPr>
          <w:rFonts w:ascii="Times New Roman" w:hAnsi="Times New Roman"/>
          <w:sz w:val="24"/>
          <w:szCs w:val="24"/>
          <w:lang w:val="en-US"/>
        </w:rPr>
        <w:t>interere</w:t>
      </w:r>
      <w:r w:rsidR="00087DAC" w:rsidRPr="00305848">
        <w:rPr>
          <w:rFonts w:ascii="Times New Roman" w:hAnsi="Times New Roman"/>
          <w:sz w:val="24"/>
          <w:szCs w:val="24"/>
          <w:lang w:val="ru-RU"/>
        </w:rPr>
        <w:t>#</w:t>
      </w:r>
    </w:p>
    <w:p w:rsidR="00087DAC" w:rsidRPr="00305848" w:rsidRDefault="00087DAC" w:rsidP="00305848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  <w:lang w:val="ru-RU" w:eastAsia="ru-RU"/>
        </w:rPr>
      </w:pPr>
    </w:p>
    <w:p w:rsidR="00087DAC" w:rsidRPr="00305848" w:rsidRDefault="00087DAC" w:rsidP="0030584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087DAC" w:rsidRPr="00305848" w:rsidRDefault="00087DAC" w:rsidP="00BE0D62">
      <w:pPr>
        <w:contextualSpacing/>
        <w:jc w:val="both"/>
        <w:rPr>
          <w:rFonts w:ascii="Times New Roman" w:hAnsi="Times New Roman"/>
          <w:b/>
          <w:i/>
          <w:sz w:val="24"/>
          <w:szCs w:val="24"/>
          <w:lang w:val="ru-RU" w:eastAsia="ru-RU"/>
        </w:rPr>
      </w:pPr>
      <w:r w:rsidRPr="00305848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87DAC" w:rsidRPr="00305848" w:rsidRDefault="00087DAC" w:rsidP="0030584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087DAC" w:rsidRPr="00305848" w:rsidRDefault="00087DAC" w:rsidP="0030584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305848">
        <w:rPr>
          <w:rFonts w:ascii="Times New Roman" w:hAnsi="Times New Roman"/>
          <w:sz w:val="24"/>
          <w:szCs w:val="24"/>
          <w:lang w:val="ru-RU"/>
        </w:rPr>
        <w:t xml:space="preserve">1. Операционная система Windows. </w:t>
      </w:r>
    </w:p>
    <w:p w:rsidR="00087DAC" w:rsidRPr="00305848" w:rsidRDefault="00087DAC" w:rsidP="0030584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305848">
        <w:rPr>
          <w:rFonts w:ascii="Times New Roman" w:hAnsi="Times New Roman"/>
          <w:sz w:val="24"/>
          <w:szCs w:val="24"/>
          <w:lang w:val="ru-RU"/>
        </w:rPr>
        <w:t xml:space="preserve">2. Интернет-браузер Internet Explorer (или любой другой). </w:t>
      </w:r>
    </w:p>
    <w:p w:rsidR="00087DAC" w:rsidRPr="00305848" w:rsidRDefault="00087DAC" w:rsidP="0030584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305848">
        <w:rPr>
          <w:rFonts w:ascii="Times New Roman" w:hAnsi="Times New Roman"/>
          <w:sz w:val="24"/>
          <w:szCs w:val="24"/>
          <w:lang w:val="ru-RU"/>
        </w:rPr>
        <w:t xml:space="preserve">3. Офисный пакет Microsoft Office 2007 и выше. </w:t>
      </w:r>
    </w:p>
    <w:p w:rsidR="00087DAC" w:rsidRPr="00305848" w:rsidRDefault="00087DAC" w:rsidP="0030584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305848">
        <w:rPr>
          <w:rFonts w:ascii="Times New Roman" w:hAnsi="Times New Roman"/>
          <w:sz w:val="24"/>
          <w:szCs w:val="24"/>
          <w:lang w:val="ru-RU"/>
        </w:rPr>
        <w:t xml:space="preserve">5. Электронная библиотечная система </w:t>
      </w:r>
      <w:hyperlink r:id="rId14" w:history="1">
        <w:r w:rsidRPr="00305848">
          <w:rPr>
            <w:rFonts w:ascii="Times New Roman" w:hAnsi="Times New Roman"/>
            <w:color w:val="0563C1"/>
            <w:sz w:val="24"/>
            <w:szCs w:val="24"/>
            <w:u w:val="single"/>
            <w:shd w:val="clear" w:color="auto" w:fill="FFFFFF"/>
            <w:lang w:val="ru-RU"/>
          </w:rPr>
          <w:t>www.iprbookshop.ru</w:t>
        </w:r>
      </w:hyperlink>
    </w:p>
    <w:p w:rsidR="00087DAC" w:rsidRPr="00305848" w:rsidRDefault="00087DAC" w:rsidP="0030584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087DAC" w:rsidRPr="00305848" w:rsidRDefault="00087DAC" w:rsidP="00305848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 w:rsidRPr="00305848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10.Описание материально-технической базы, необходимой для проведения практики</w:t>
      </w:r>
    </w:p>
    <w:p w:rsidR="00087DAC" w:rsidRPr="00305848" w:rsidRDefault="00087DAC" w:rsidP="00305848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087DAC" w:rsidRPr="00305848" w:rsidRDefault="00087DAC" w:rsidP="00305848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05848">
        <w:rPr>
          <w:rFonts w:ascii="Times New Roman" w:hAnsi="Times New Roman"/>
          <w:sz w:val="24"/>
          <w:szCs w:val="24"/>
          <w:lang w:val="ru-RU"/>
        </w:rPr>
        <w:t>Материально-техническое обеспечение учебной  практики полностью определяется задачами практики.</w:t>
      </w:r>
    </w:p>
    <w:p w:rsidR="00087DAC" w:rsidRPr="00305848" w:rsidRDefault="00087DAC" w:rsidP="00305848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05848">
        <w:rPr>
          <w:rFonts w:ascii="Times New Roman" w:hAnsi="Times New Roman"/>
          <w:sz w:val="24"/>
          <w:szCs w:val="24"/>
          <w:lang w:val="ru-RU"/>
        </w:rPr>
        <w:t>Обучающиеся обеспечены возможностью доступа к информации, необходимой для выполнения задания по практике и написанию отчета</w:t>
      </w:r>
    </w:p>
    <w:p w:rsidR="00087DAC" w:rsidRPr="00305848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05848">
        <w:rPr>
          <w:rFonts w:ascii="Times New Roman" w:hAnsi="Times New Roman"/>
          <w:sz w:val="24"/>
          <w:szCs w:val="24"/>
          <w:lang w:val="ru-RU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305848">
        <w:rPr>
          <w:rFonts w:ascii="Times New Roman" w:hAnsi="Times New Roman"/>
          <w:bCs/>
          <w:sz w:val="24"/>
          <w:szCs w:val="24"/>
          <w:lang w:val="ru-RU"/>
        </w:rPr>
        <w:t>Материально – техническая база ГГУ соответствует действующим санитарно–техническим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Pr="00BE0D62" w:rsidRDefault="00087DAC" w:rsidP="00BE0D62">
      <w:pPr>
        <w:keepNext/>
        <w:keepLines/>
        <w:spacing w:before="360" w:after="120" w:line="360" w:lineRule="auto"/>
        <w:jc w:val="right"/>
        <w:outlineLvl w:val="0"/>
        <w:rPr>
          <w:rFonts w:ascii="Times New Roman" w:eastAsia="MS Gothic" w:hAnsi="Times New Roman"/>
          <w:b/>
          <w:bCs/>
          <w:color w:val="000000"/>
          <w:sz w:val="24"/>
          <w:szCs w:val="24"/>
          <w:lang w:val="ru-RU"/>
        </w:rPr>
      </w:pPr>
      <w:r w:rsidRPr="00BE0D62">
        <w:rPr>
          <w:rFonts w:ascii="Times New Roman" w:eastAsia="MS Gothic" w:hAnsi="Times New Roman"/>
          <w:b/>
          <w:bCs/>
          <w:color w:val="000000"/>
          <w:sz w:val="24"/>
          <w:szCs w:val="24"/>
          <w:lang w:val="ru-RU"/>
        </w:rPr>
        <w:t>Приложение 1</w:t>
      </w: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 xml:space="preserve">МИНОБРНАУКИ РОССИИ </w:t>
      </w: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Федеральное государственное бюджетное образовательное учреждение</w:t>
      </w: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 xml:space="preserve">высшего образования </w:t>
      </w: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b/>
          <w:sz w:val="24"/>
          <w:szCs w:val="24"/>
          <w:lang w:val="ru-RU"/>
        </w:rPr>
        <w:t>«Гжельский государственный университет»</w:t>
      </w: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(ГГУ)</w:t>
      </w: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Кафедра «Изобразительного искусства и народной художественной культуры»</w:t>
      </w:r>
    </w:p>
    <w:p w:rsidR="00087DAC" w:rsidRPr="00BE0D62" w:rsidRDefault="00087DAC" w:rsidP="00BE0D62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keepNext/>
        <w:keepLines/>
        <w:spacing w:before="200" w:after="0" w:line="240" w:lineRule="auto"/>
        <w:jc w:val="center"/>
        <w:outlineLvl w:val="2"/>
        <w:rPr>
          <w:rFonts w:ascii="Times New Roman" w:eastAsia="MS Gothic" w:hAnsi="Times New Roman"/>
          <w:b/>
          <w:bCs/>
          <w:color w:val="000000"/>
          <w:sz w:val="24"/>
          <w:szCs w:val="24"/>
          <w:lang w:val="ru-RU"/>
        </w:rPr>
      </w:pPr>
      <w:r w:rsidRPr="00BE0D62">
        <w:rPr>
          <w:rFonts w:ascii="Times New Roman" w:eastAsia="MS Gothic" w:hAnsi="Times New Roman"/>
          <w:b/>
          <w:bCs/>
          <w:color w:val="000000"/>
          <w:sz w:val="24"/>
          <w:szCs w:val="24"/>
          <w:lang w:val="ru-RU"/>
        </w:rPr>
        <w:t>ОТЧЕТ</w:t>
      </w: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BE0D62">
        <w:rPr>
          <w:rFonts w:ascii="Times New Roman" w:hAnsi="Times New Roman"/>
          <w:b/>
          <w:color w:val="000000"/>
          <w:sz w:val="24"/>
          <w:szCs w:val="24"/>
          <w:lang w:val="ru-RU"/>
        </w:rPr>
        <w:t>о прохождении  практики</w:t>
      </w: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BE0D62">
        <w:rPr>
          <w:rFonts w:ascii="Times New Roman" w:hAnsi="Times New Roman"/>
          <w:b/>
          <w:color w:val="000000"/>
          <w:sz w:val="24"/>
          <w:szCs w:val="24"/>
          <w:lang w:val="ru-RU"/>
        </w:rPr>
        <w:t>(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творческая</w:t>
      </w:r>
      <w:r w:rsidRPr="00BE0D6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практика)</w:t>
      </w:r>
    </w:p>
    <w:p w:rsidR="00087DAC" w:rsidRPr="00BE0D62" w:rsidRDefault="00087DAC" w:rsidP="00BE0D6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 xml:space="preserve">студента (ки) группы _____________ </w:t>
      </w:r>
    </w:p>
    <w:p w:rsidR="00087DAC" w:rsidRPr="00BE0D62" w:rsidRDefault="00087DAC" w:rsidP="00BE0D62">
      <w:pPr>
        <w:spacing w:after="0" w:line="276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_________________________________________________</w:t>
      </w: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BE0D62">
        <w:rPr>
          <w:rFonts w:ascii="Times New Roman" w:hAnsi="Times New Roman"/>
          <w:sz w:val="24"/>
          <w:szCs w:val="24"/>
          <w:vertAlign w:val="superscript"/>
          <w:lang w:val="ru-RU"/>
        </w:rPr>
        <w:t>(фамилия, имя, отчество полностью)</w:t>
      </w: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Наименование базы практики: _________________________________________________</w:t>
      </w: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Срок прохождения практики___________________________________________________</w:t>
      </w: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Руководитель от организации (вуза): ____________________________________________</w:t>
      </w: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ind w:firstLine="5954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vertAlign w:val="superscript"/>
          <w:lang w:val="ru-RU"/>
        </w:rPr>
        <w:t>(ФИО полностью; подпись)</w:t>
      </w: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Студент: ____________________________________________________________________</w:t>
      </w: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ind w:firstLine="5040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vertAlign w:val="superscript"/>
          <w:lang w:val="ru-RU"/>
        </w:rPr>
        <w:t>(подпись)</w:t>
      </w: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Дата защиты отчёта: __________</w:t>
      </w: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Pr="00BE0D62" w:rsidRDefault="00087DAC" w:rsidP="00BE0D62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  <w:lang w:val="ru-RU"/>
        </w:rPr>
      </w:pPr>
      <w:r w:rsidRPr="00BE0D62">
        <w:rPr>
          <w:rFonts w:ascii="Times New Roman" w:hAnsi="Times New Roman"/>
          <w:sz w:val="24"/>
          <w:szCs w:val="24"/>
          <w:lang w:val="ru-RU"/>
        </w:rPr>
        <w:t>Оценка за прохождение практики: __________</w:t>
      </w:r>
    </w:p>
    <w:p w:rsidR="00087DAC" w:rsidRPr="00BE0D62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E0D62">
        <w:rPr>
          <w:rFonts w:ascii="Times New Roman" w:hAnsi="Times New Roman"/>
          <w:color w:val="000000"/>
          <w:sz w:val="24"/>
          <w:szCs w:val="24"/>
          <w:lang w:val="ru-RU"/>
        </w:rPr>
        <w:t>пос. Электроизолятор</w:t>
      </w:r>
    </w:p>
    <w:p w:rsidR="00087DAC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E0D62">
        <w:rPr>
          <w:rFonts w:ascii="Times New Roman" w:hAnsi="Times New Roman"/>
          <w:color w:val="000000"/>
          <w:sz w:val="24"/>
          <w:szCs w:val="24"/>
          <w:lang w:val="ru-RU"/>
        </w:rPr>
        <w:t>2021 год</w:t>
      </w:r>
    </w:p>
    <w:p w:rsidR="00087DAC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FD16A1" w:rsidRDefault="00087DAC" w:rsidP="00FD16A1">
      <w:pPr>
        <w:shd w:val="clear" w:color="auto" w:fill="FFFFFF"/>
        <w:spacing w:after="0" w:line="276" w:lineRule="auto"/>
        <w:jc w:val="right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D16A1">
        <w:rPr>
          <w:rFonts w:ascii="Times New Roman" w:hAnsi="Times New Roman"/>
          <w:b/>
          <w:bCs/>
          <w:sz w:val="24"/>
          <w:szCs w:val="24"/>
          <w:lang w:val="ru-RU"/>
        </w:rPr>
        <w:t>Приложение 2</w:t>
      </w:r>
    </w:p>
    <w:p w:rsidR="00087DAC" w:rsidRPr="00FD16A1" w:rsidRDefault="00087DAC" w:rsidP="00FD16A1">
      <w:pPr>
        <w:shd w:val="clear" w:color="auto" w:fill="FFFFFF"/>
        <w:spacing w:after="0" w:line="276" w:lineRule="auto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FD16A1">
        <w:rPr>
          <w:rFonts w:ascii="Times New Roman" w:hAnsi="Times New Roman"/>
          <w:sz w:val="24"/>
          <w:szCs w:val="24"/>
          <w:lang w:val="ru-RU"/>
        </w:rPr>
        <w:t xml:space="preserve">МИНОБРНАУКИ РОССИИ 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FD16A1">
        <w:rPr>
          <w:rFonts w:ascii="Times New Roman" w:hAnsi="Times New Roman"/>
          <w:sz w:val="24"/>
          <w:szCs w:val="24"/>
          <w:lang w:val="ru-RU"/>
        </w:rPr>
        <w:t>Федеральное государственное бюджетное образовательное учреждение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FD16A1">
        <w:rPr>
          <w:rFonts w:ascii="Times New Roman" w:hAnsi="Times New Roman"/>
          <w:sz w:val="24"/>
          <w:szCs w:val="24"/>
          <w:lang w:val="ru-RU"/>
        </w:rPr>
        <w:t>высшего  образования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FD16A1">
        <w:rPr>
          <w:rFonts w:ascii="Times New Roman" w:hAnsi="Times New Roman"/>
          <w:b/>
          <w:sz w:val="24"/>
          <w:szCs w:val="24"/>
          <w:lang w:val="ru-RU"/>
        </w:rPr>
        <w:t>«Гжельский государственный университет»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FD16A1">
        <w:rPr>
          <w:rFonts w:ascii="Times New Roman" w:hAnsi="Times New Roman"/>
          <w:sz w:val="24"/>
          <w:szCs w:val="24"/>
          <w:lang w:val="ru-RU"/>
        </w:rPr>
        <w:t>(ГГУ)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val="ru-RU"/>
        </w:rPr>
      </w:pP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FD16A1">
        <w:rPr>
          <w:rFonts w:ascii="Times New Roman" w:hAnsi="Times New Roman"/>
          <w:sz w:val="24"/>
          <w:szCs w:val="24"/>
          <w:lang w:val="ru-RU"/>
        </w:rPr>
        <w:t xml:space="preserve">Кафедра </w:t>
      </w:r>
      <w:r>
        <w:rPr>
          <w:rFonts w:ascii="Times New Roman" w:hAnsi="Times New Roman"/>
          <w:sz w:val="24"/>
          <w:szCs w:val="24"/>
          <w:lang w:val="ru-RU"/>
        </w:rPr>
        <w:t>«Изобразительного искусства и народной художественной культуры»</w:t>
      </w:r>
    </w:p>
    <w:p w:rsidR="00087DAC" w:rsidRPr="00FD16A1" w:rsidRDefault="00087DAC" w:rsidP="00FD16A1">
      <w:pPr>
        <w:shd w:val="clear" w:color="auto" w:fill="FFFFFF"/>
        <w:spacing w:after="0" w:line="276" w:lineRule="auto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Default="00087DAC" w:rsidP="00FD16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D16A1">
        <w:rPr>
          <w:rFonts w:ascii="Times New Roman" w:hAnsi="Times New Roman"/>
          <w:b/>
          <w:sz w:val="24"/>
          <w:szCs w:val="24"/>
          <w:lang w:val="ru-RU"/>
        </w:rPr>
        <w:t xml:space="preserve">ЗАДАНИЕ НА ПРАКТИКУ 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D16A1">
        <w:rPr>
          <w:rFonts w:ascii="Times New Roman" w:hAnsi="Times New Roman"/>
          <w:b/>
          <w:sz w:val="24"/>
          <w:szCs w:val="24"/>
          <w:lang w:val="ru-RU"/>
        </w:rPr>
        <w:t>(</w:t>
      </w:r>
      <w:r>
        <w:rPr>
          <w:rFonts w:ascii="Times New Roman" w:hAnsi="Times New Roman"/>
          <w:b/>
          <w:sz w:val="24"/>
          <w:szCs w:val="24"/>
          <w:lang w:val="ru-RU"/>
        </w:rPr>
        <w:t>творческая практика</w:t>
      </w:r>
      <w:r w:rsidRPr="00FD16A1"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087DAC" w:rsidRPr="00FD16A1" w:rsidRDefault="00087DAC" w:rsidP="00FD16A1">
      <w:pPr>
        <w:keepLines/>
        <w:widowControl w:val="0"/>
        <w:spacing w:before="200" w:after="0" w:line="36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0"/>
          <w:lang w:val="ru-RU"/>
        </w:rPr>
      </w:pPr>
      <w:r w:rsidRPr="00FD16A1">
        <w:rPr>
          <w:rFonts w:ascii="Times New Roman" w:eastAsia="MS Gothic" w:hAnsi="Times New Roman"/>
          <w:sz w:val="24"/>
          <w:szCs w:val="20"/>
          <w:lang w:val="ru-RU"/>
        </w:rPr>
        <w:t>Выдано студенту</w:t>
      </w:r>
      <w:r w:rsidRPr="00FD16A1">
        <w:rPr>
          <w:rFonts w:ascii="Times New Roman" w:eastAsia="MS Gothic" w:hAnsi="Times New Roman"/>
          <w:b/>
          <w:bCs/>
          <w:sz w:val="24"/>
          <w:szCs w:val="20"/>
          <w:lang w:val="ru-RU"/>
        </w:rPr>
        <w:t>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ind w:left="426"/>
        <w:jc w:val="both"/>
        <w:rPr>
          <w:rFonts w:ascii="Times New Roman" w:hAnsi="Times New Roman"/>
          <w:i/>
          <w:iCs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i/>
          <w:iCs/>
          <w:sz w:val="20"/>
          <w:szCs w:val="20"/>
          <w:lang w:val="ru-RU"/>
        </w:rPr>
        <w:t>(фамилия, имя, отчество)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группа № ______________      тел.: (______)____________________</w:t>
      </w:r>
      <w:r w:rsidRPr="00FD16A1">
        <w:rPr>
          <w:rFonts w:ascii="Times New Roman" w:hAnsi="Times New Roman"/>
          <w:sz w:val="20"/>
          <w:szCs w:val="20"/>
          <w:lang w:val="en-US"/>
        </w:rPr>
        <w:t>e</w:t>
      </w:r>
      <w:r w:rsidRPr="00FD16A1">
        <w:rPr>
          <w:rFonts w:ascii="Times New Roman" w:hAnsi="Times New Roman"/>
          <w:sz w:val="20"/>
          <w:szCs w:val="20"/>
          <w:lang w:val="ru-RU"/>
        </w:rPr>
        <w:t>-</w:t>
      </w:r>
      <w:r w:rsidRPr="00FD16A1">
        <w:rPr>
          <w:rFonts w:ascii="Times New Roman" w:hAnsi="Times New Roman"/>
          <w:sz w:val="20"/>
          <w:szCs w:val="20"/>
          <w:lang w:val="en-US"/>
        </w:rPr>
        <w:t>mail</w:t>
      </w:r>
      <w:r w:rsidRPr="00FD16A1">
        <w:rPr>
          <w:rFonts w:ascii="Times New Roman" w:hAnsi="Times New Roman"/>
          <w:sz w:val="20"/>
          <w:szCs w:val="20"/>
          <w:lang w:val="ru-RU"/>
        </w:rPr>
        <w:t xml:space="preserve">:_________________        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Руководитель от организации (вуза)________________________________________________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i/>
          <w:iCs/>
          <w:sz w:val="20"/>
          <w:szCs w:val="20"/>
          <w:lang w:val="ru-RU"/>
        </w:rPr>
        <w:t>(фамилия, имя, отчество, ученая степень, ученое звание)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Место практики 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sz w:val="20"/>
          <w:szCs w:val="20"/>
          <w:lang w:val="ru-RU"/>
        </w:rPr>
        <w:tab/>
      </w:r>
      <w:r w:rsidRPr="00FD16A1">
        <w:rPr>
          <w:rFonts w:ascii="Times New Roman" w:hAnsi="Times New Roman"/>
          <w:i/>
          <w:iCs/>
          <w:sz w:val="20"/>
          <w:szCs w:val="20"/>
          <w:lang w:val="ru-RU"/>
        </w:rPr>
        <w:t>(наименование органа власти  или организации, учреждения)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Сроки прохождения с ____________________по 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bCs/>
          <w:sz w:val="20"/>
          <w:szCs w:val="20"/>
          <w:lang w:val="ru-RU"/>
        </w:rPr>
        <w:t>Содержание задания:</w:t>
      </w: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 xml:space="preserve">Руководитель  от организации (вуза)______________/__________________ </w:t>
      </w: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 xml:space="preserve">                              (подпись)     (расшифровка подписи)</w:t>
      </w:r>
    </w:p>
    <w:p w:rsidR="00087DAC" w:rsidRPr="00FD16A1" w:rsidRDefault="00087DAC" w:rsidP="00FD16A1">
      <w:pPr>
        <w:widowControl w:val="0"/>
        <w:spacing w:after="0" w:line="360" w:lineRule="auto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Задание принял_________________________________</w:t>
      </w:r>
    </w:p>
    <w:p w:rsidR="00087DAC" w:rsidRPr="00FD16A1" w:rsidRDefault="00087DAC" w:rsidP="00FD16A1">
      <w:pPr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pacing w:after="0" w:line="240" w:lineRule="auto"/>
        <w:rPr>
          <w:rFonts w:ascii="Times New Roman" w:hAnsi="Times New Roman"/>
          <w:sz w:val="28"/>
          <w:szCs w:val="20"/>
          <w:lang w:val="ru-RU"/>
        </w:rPr>
      </w:pPr>
    </w:p>
    <w:p w:rsidR="00087DAC" w:rsidRPr="00FD16A1" w:rsidRDefault="00087DAC" w:rsidP="00FD16A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D16A1">
        <w:rPr>
          <w:rFonts w:ascii="Times New Roman" w:hAnsi="Times New Roman"/>
          <w:b/>
          <w:bCs/>
          <w:sz w:val="24"/>
          <w:szCs w:val="24"/>
          <w:lang w:val="ru-RU"/>
        </w:rPr>
        <w:t>Приложение 3</w:t>
      </w:r>
    </w:p>
    <w:p w:rsidR="00087DAC" w:rsidRPr="00FD16A1" w:rsidRDefault="00087DAC" w:rsidP="00FD16A1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087DAC" w:rsidRPr="00FD16A1" w:rsidRDefault="00087DAC" w:rsidP="00FD16A1">
      <w:pPr>
        <w:keepLines/>
        <w:widowControl w:val="0"/>
        <w:spacing w:before="200" w:after="0" w:line="360" w:lineRule="auto"/>
        <w:jc w:val="center"/>
        <w:outlineLvl w:val="2"/>
        <w:rPr>
          <w:rFonts w:ascii="Times New Roman" w:eastAsia="MS Gothic" w:hAnsi="Times New Roman"/>
          <w:b/>
          <w:bCs/>
          <w:color w:val="000000"/>
          <w:sz w:val="24"/>
          <w:szCs w:val="24"/>
          <w:lang w:val="ru-RU"/>
        </w:rPr>
      </w:pPr>
      <w:r w:rsidRPr="00FD16A1">
        <w:rPr>
          <w:rFonts w:ascii="Times New Roman" w:eastAsia="MS Gothic" w:hAnsi="Times New Roman"/>
          <w:b/>
          <w:bCs/>
          <w:color w:val="000000"/>
          <w:sz w:val="24"/>
          <w:szCs w:val="24"/>
          <w:lang w:val="ru-RU"/>
        </w:rPr>
        <w:t>ДНЕВНИК</w:t>
      </w:r>
    </w:p>
    <w:p w:rsidR="00087DAC" w:rsidRDefault="00087DAC" w:rsidP="00FD16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D16A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прохождения </w:t>
      </w:r>
      <w:r w:rsidRPr="00FD16A1">
        <w:rPr>
          <w:rFonts w:ascii="Times New Roman" w:hAnsi="Times New Roman"/>
          <w:b/>
          <w:sz w:val="24"/>
          <w:szCs w:val="24"/>
          <w:lang w:val="ru-RU"/>
        </w:rPr>
        <w:t xml:space="preserve"> практики 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FD16A1">
        <w:rPr>
          <w:rFonts w:ascii="Times New Roman" w:hAnsi="Times New Roman"/>
          <w:b/>
          <w:sz w:val="24"/>
          <w:szCs w:val="24"/>
          <w:lang w:val="ru-RU"/>
        </w:rPr>
        <w:t>(творческ</w:t>
      </w:r>
      <w:r>
        <w:rPr>
          <w:rFonts w:ascii="Times New Roman" w:hAnsi="Times New Roman"/>
          <w:b/>
          <w:sz w:val="24"/>
          <w:szCs w:val="24"/>
          <w:lang w:val="ru-RU"/>
        </w:rPr>
        <w:t>ая</w:t>
      </w:r>
      <w:r w:rsidRPr="00FD16A1">
        <w:rPr>
          <w:rFonts w:ascii="Times New Roman" w:hAnsi="Times New Roman"/>
          <w:b/>
          <w:sz w:val="24"/>
          <w:szCs w:val="24"/>
          <w:lang w:val="ru-RU"/>
        </w:rPr>
        <w:t xml:space="preserve"> практик</w:t>
      </w:r>
      <w:r>
        <w:rPr>
          <w:rFonts w:ascii="Times New Roman" w:hAnsi="Times New Roman"/>
          <w:b/>
          <w:sz w:val="24"/>
          <w:szCs w:val="24"/>
          <w:lang w:val="ru-RU"/>
        </w:rPr>
        <w:t>а</w:t>
      </w:r>
      <w:r w:rsidRPr="00FD16A1"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087DAC" w:rsidRPr="00FD16A1" w:rsidRDefault="00087DAC" w:rsidP="00FD16A1">
      <w:pPr>
        <w:widowControl w:val="0"/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0"/>
          <w:lang w:val="ru-RU"/>
        </w:rPr>
      </w:pP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студента(ки) факультета ____________________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Кафедр</w:t>
      </w:r>
      <w:r>
        <w:rPr>
          <w:rFonts w:ascii="Times New Roman" w:hAnsi="Times New Roman"/>
          <w:sz w:val="20"/>
          <w:szCs w:val="20"/>
          <w:lang w:val="ru-RU"/>
        </w:rPr>
        <w:t>а«Изобразительного искусства и народной художественной культуры»</w:t>
      </w:r>
      <w:r w:rsidRPr="00FD16A1">
        <w:rPr>
          <w:rFonts w:ascii="Times New Roman" w:hAnsi="Times New Roman"/>
          <w:sz w:val="20"/>
          <w:szCs w:val="20"/>
          <w:lang w:val="ru-RU"/>
        </w:rPr>
        <w:t xml:space="preserve">_____ курса </w:t>
      </w: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</w:t>
      </w: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vertAlign w:val="superscript"/>
          <w:lang w:val="ru-RU"/>
        </w:rPr>
      </w:pPr>
      <w:r w:rsidRPr="00FD16A1">
        <w:rPr>
          <w:rFonts w:ascii="Times New Roman" w:hAnsi="Times New Roman"/>
          <w:sz w:val="20"/>
          <w:szCs w:val="20"/>
          <w:vertAlign w:val="superscript"/>
          <w:lang w:val="ru-RU"/>
        </w:rPr>
        <w:t>(фамилия, имя, отчество полностью)</w:t>
      </w: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Наименование базы практики: учебные мастерские ГГУ</w:t>
      </w:r>
    </w:p>
    <w:p w:rsidR="00087DAC" w:rsidRPr="00FD16A1" w:rsidRDefault="00087DAC" w:rsidP="00FD16A1">
      <w:pPr>
        <w:widowControl w:val="0"/>
        <w:spacing w:after="0" w:line="360" w:lineRule="auto"/>
        <w:rPr>
          <w:rFonts w:ascii="Times New Roman" w:hAnsi="Times New Roman"/>
          <w:color w:val="000000"/>
          <w:sz w:val="28"/>
          <w:szCs w:val="20"/>
          <w:lang w:val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6"/>
        <w:gridCol w:w="6513"/>
        <w:gridCol w:w="1994"/>
      </w:tblGrid>
      <w:tr w:rsidR="00087DAC" w:rsidRPr="00156E28" w:rsidTr="00FD16A1">
        <w:tc>
          <w:tcPr>
            <w:tcW w:w="1666" w:type="dxa"/>
            <w:vAlign w:val="center"/>
          </w:tcPr>
          <w:p w:rsidR="00087DAC" w:rsidRPr="00FD16A1" w:rsidRDefault="00087DAC" w:rsidP="00FD16A1">
            <w:pPr>
              <w:keepLines/>
              <w:widowControl w:val="0"/>
              <w:spacing w:before="200" w:after="0" w:line="360" w:lineRule="auto"/>
              <w:jc w:val="center"/>
              <w:outlineLvl w:val="4"/>
              <w:rPr>
                <w:rFonts w:ascii="Times New Roman" w:eastAsia="MS Gothic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FD16A1">
              <w:rPr>
                <w:rFonts w:ascii="Times New Roman" w:eastAsia="MS Gothic" w:hAnsi="Times New Roman"/>
                <w:b/>
                <w:color w:val="000000"/>
                <w:sz w:val="24"/>
                <w:szCs w:val="24"/>
                <w:lang w:val="ru-RU"/>
              </w:rPr>
              <w:t>Даты</w:t>
            </w:r>
          </w:p>
        </w:tc>
        <w:tc>
          <w:tcPr>
            <w:tcW w:w="6513" w:type="dxa"/>
            <w:vAlign w:val="center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FD16A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Описание выполняемой работы в организации, с учетом прохождения основных этапов практики</w:t>
            </w:r>
            <w:r w:rsidRPr="00FD16A1">
              <w:rPr>
                <w:rFonts w:ascii="Times New Roman" w:hAnsi="Times New Roman"/>
                <w:b/>
                <w:color w:val="000000"/>
                <w:sz w:val="24"/>
                <w:szCs w:val="24"/>
                <w:vertAlign w:val="superscript"/>
                <w:lang w:val="ru-RU"/>
              </w:rPr>
              <w:footnoteReference w:id="1"/>
            </w: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FD16A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Подпись руководителя от профильной организации</w:t>
            </w:r>
          </w:p>
        </w:tc>
      </w:tr>
      <w:tr w:rsidR="00087DAC" w:rsidRPr="00156E28" w:rsidTr="00FD16A1">
        <w:tc>
          <w:tcPr>
            <w:tcW w:w="10173" w:type="dxa"/>
            <w:gridSpan w:val="3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D16A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Подготовительный</w:t>
            </w:r>
          </w:p>
        </w:tc>
      </w:tr>
      <w:tr w:rsidR="00087DAC" w:rsidRPr="00156E28" w:rsidTr="00FD16A1">
        <w:tc>
          <w:tcPr>
            <w:tcW w:w="1666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:rsidR="00087DAC" w:rsidRPr="00FD16A1" w:rsidRDefault="00087DAC" w:rsidP="00FD16A1">
            <w:pPr>
              <w:widowControl w:val="0"/>
              <w:spacing w:after="0" w:line="25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87DAC" w:rsidRPr="00156E28" w:rsidTr="00FD16A1">
        <w:trPr>
          <w:trHeight w:val="338"/>
        </w:trPr>
        <w:tc>
          <w:tcPr>
            <w:tcW w:w="1666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:rsidR="00087DAC" w:rsidRPr="00FD16A1" w:rsidRDefault="00087DAC" w:rsidP="00FD16A1">
            <w:pPr>
              <w:widowControl w:val="0"/>
              <w:spacing w:after="0" w:line="25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87DAC" w:rsidRPr="00156E28" w:rsidTr="00FD16A1">
        <w:trPr>
          <w:trHeight w:val="355"/>
        </w:trPr>
        <w:tc>
          <w:tcPr>
            <w:tcW w:w="1666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:rsidR="00087DAC" w:rsidRPr="00FD16A1" w:rsidRDefault="00087DAC" w:rsidP="00FD16A1">
            <w:pPr>
              <w:widowControl w:val="0"/>
              <w:spacing w:after="0" w:line="25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87DAC" w:rsidRPr="00156E28" w:rsidTr="00FD16A1">
        <w:tc>
          <w:tcPr>
            <w:tcW w:w="10173" w:type="dxa"/>
            <w:gridSpan w:val="3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D16A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Основной</w:t>
            </w:r>
          </w:p>
        </w:tc>
      </w:tr>
      <w:tr w:rsidR="00087DAC" w:rsidRPr="00156E28" w:rsidTr="00FD16A1">
        <w:trPr>
          <w:trHeight w:val="356"/>
        </w:trPr>
        <w:tc>
          <w:tcPr>
            <w:tcW w:w="1666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87DAC" w:rsidRPr="00156E28" w:rsidTr="00FD16A1">
        <w:trPr>
          <w:trHeight w:val="409"/>
        </w:trPr>
        <w:tc>
          <w:tcPr>
            <w:tcW w:w="1666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87DAC" w:rsidRPr="00156E28" w:rsidTr="00FD16A1">
        <w:trPr>
          <w:trHeight w:val="409"/>
        </w:trPr>
        <w:tc>
          <w:tcPr>
            <w:tcW w:w="1666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87DAC" w:rsidRPr="00156E28" w:rsidTr="00FD16A1">
        <w:trPr>
          <w:trHeight w:val="391"/>
        </w:trPr>
        <w:tc>
          <w:tcPr>
            <w:tcW w:w="1666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87DAC" w:rsidRPr="00156E28" w:rsidTr="00FD16A1">
        <w:trPr>
          <w:trHeight w:val="385"/>
        </w:trPr>
        <w:tc>
          <w:tcPr>
            <w:tcW w:w="1666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87DAC" w:rsidRPr="00156E28" w:rsidTr="00FD16A1">
        <w:tc>
          <w:tcPr>
            <w:tcW w:w="10173" w:type="dxa"/>
            <w:gridSpan w:val="3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D16A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Заключительный</w:t>
            </w:r>
          </w:p>
        </w:tc>
      </w:tr>
      <w:tr w:rsidR="00087DAC" w:rsidRPr="00156E28" w:rsidTr="00FD16A1">
        <w:trPr>
          <w:trHeight w:val="462"/>
        </w:trPr>
        <w:tc>
          <w:tcPr>
            <w:tcW w:w="1666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3" w:type="dxa"/>
          </w:tcPr>
          <w:p w:rsidR="00087DAC" w:rsidRPr="00FD16A1" w:rsidRDefault="00087DAC" w:rsidP="00FD16A1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</w:tcPr>
          <w:p w:rsidR="00087DAC" w:rsidRPr="00FD16A1" w:rsidRDefault="00087DAC" w:rsidP="00FD16A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0"/>
          <w:lang w:val="ru-RU"/>
        </w:rPr>
      </w:pPr>
    </w:p>
    <w:p w:rsidR="00087DAC" w:rsidRPr="00FD16A1" w:rsidRDefault="00087DAC" w:rsidP="00FD16A1">
      <w:pPr>
        <w:widowControl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>Студент_________/_________________</w:t>
      </w: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ab/>
      </w:r>
    </w:p>
    <w:p w:rsidR="00087DAC" w:rsidRPr="00FD16A1" w:rsidRDefault="00087DAC" w:rsidP="00C9036D">
      <w:pPr>
        <w:widowControl w:val="0"/>
        <w:spacing w:after="0" w:line="36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>Руководитель практ</w:t>
      </w:r>
      <w:r w:rsidRPr="00C9036D">
        <w:rPr>
          <w:rFonts w:ascii="Times New Roman" w:hAnsi="Times New Roman"/>
          <w:color w:val="000000"/>
          <w:sz w:val="24"/>
          <w:szCs w:val="24"/>
          <w:lang w:val="ru-RU"/>
        </w:rPr>
        <w:t>ики от о</w:t>
      </w:r>
      <w:r w:rsidRPr="00FD16A1">
        <w:rPr>
          <w:rFonts w:ascii="Times New Roman" w:hAnsi="Times New Roman"/>
          <w:color w:val="000000"/>
          <w:sz w:val="24"/>
          <w:szCs w:val="24"/>
          <w:lang w:val="ru-RU"/>
        </w:rPr>
        <w:t>рганизации (вуза)           __________/______________</w:t>
      </w:r>
      <w:r w:rsidRPr="00FD16A1">
        <w:rPr>
          <w:rFonts w:ascii="Times New Roman" w:hAnsi="Times New Roman"/>
          <w:b/>
          <w:color w:val="000000"/>
          <w:sz w:val="20"/>
          <w:szCs w:val="20"/>
          <w:lang w:val="ru-RU"/>
        </w:rPr>
        <w:br w:type="page"/>
      </w:r>
    </w:p>
    <w:p w:rsidR="00087DAC" w:rsidRPr="00FD16A1" w:rsidRDefault="00087DAC" w:rsidP="00FD16A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D16A1">
        <w:rPr>
          <w:rFonts w:ascii="Times New Roman" w:hAnsi="Times New Roman"/>
          <w:b/>
          <w:bCs/>
          <w:sz w:val="24"/>
          <w:szCs w:val="24"/>
          <w:lang w:val="ru-RU"/>
        </w:rPr>
        <w:t>Приложение 4</w:t>
      </w:r>
    </w:p>
    <w:p w:rsidR="00087DAC" w:rsidRPr="00FD16A1" w:rsidRDefault="00087DAC" w:rsidP="00FD16A1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FD16A1">
        <w:rPr>
          <w:rFonts w:ascii="Times New Roman" w:hAnsi="Times New Roman"/>
          <w:b/>
          <w:sz w:val="24"/>
          <w:szCs w:val="24"/>
          <w:lang w:val="ru-RU" w:eastAsia="ru-RU"/>
        </w:rPr>
        <w:t>ХАРАКТЕРИСТИКА</w:t>
      </w:r>
    </w:p>
    <w:p w:rsidR="00087DAC" w:rsidRPr="00FD16A1" w:rsidRDefault="00087DAC" w:rsidP="00FD16A1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FD16A1">
        <w:rPr>
          <w:rFonts w:ascii="Times New Roman" w:hAnsi="Times New Roman"/>
          <w:b/>
          <w:sz w:val="24"/>
          <w:szCs w:val="24"/>
          <w:lang w:val="ru-RU" w:eastAsia="ru-RU"/>
        </w:rPr>
        <w:t xml:space="preserve">  ПО МЕСТУ ПРОХОЖДЕНИЯ ПРАКТИКИ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ru-RU" w:eastAsia="ru-RU"/>
        </w:rPr>
      </w:pPr>
      <w:r w:rsidRPr="00FD16A1">
        <w:rPr>
          <w:rFonts w:ascii="Times New Roman" w:hAnsi="Times New Roman"/>
          <w:sz w:val="20"/>
          <w:szCs w:val="20"/>
          <w:lang w:val="ru-RU" w:eastAsia="ru-RU"/>
        </w:rPr>
        <w:t>(с указанием степени его теоретической подготовки, трудовой дисциплины)</w:t>
      </w: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студента(ки) факультета ___________________________</w:t>
      </w:r>
    </w:p>
    <w:p w:rsidR="00087DAC" w:rsidRPr="00FD16A1" w:rsidRDefault="00087DAC" w:rsidP="00FD16A1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 xml:space="preserve">Кафедра </w:t>
      </w:r>
      <w:r>
        <w:rPr>
          <w:rFonts w:ascii="Times New Roman" w:hAnsi="Times New Roman"/>
          <w:sz w:val="20"/>
          <w:szCs w:val="20"/>
          <w:lang w:val="ru-RU"/>
        </w:rPr>
        <w:t>«Изобразительного искусства и народной художественной культуры»</w:t>
      </w:r>
      <w:r w:rsidRPr="00FD16A1">
        <w:rPr>
          <w:rFonts w:ascii="Times New Roman" w:hAnsi="Times New Roman"/>
          <w:sz w:val="20"/>
          <w:szCs w:val="20"/>
          <w:lang w:val="ru-RU"/>
        </w:rPr>
        <w:t xml:space="preserve">_____ курса </w:t>
      </w: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</w:t>
      </w: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vertAlign w:val="superscript"/>
          <w:lang w:val="ru-RU"/>
        </w:rPr>
      </w:pPr>
      <w:r w:rsidRPr="00FD16A1">
        <w:rPr>
          <w:rFonts w:ascii="Times New Roman" w:hAnsi="Times New Roman"/>
          <w:sz w:val="20"/>
          <w:szCs w:val="20"/>
          <w:vertAlign w:val="superscript"/>
          <w:lang w:val="ru-RU"/>
        </w:rPr>
        <w:t>(фамилия, имя, отчество полностью)</w:t>
      </w: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Наименование базы практики: __________________________________________________</w:t>
      </w:r>
    </w:p>
    <w:p w:rsidR="00087DAC" w:rsidRPr="00FD16A1" w:rsidRDefault="00087DAC" w:rsidP="00FD16A1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0"/>
          <w:szCs w:val="20"/>
          <w:lang w:val="ru-RU"/>
        </w:rPr>
      </w:pPr>
    </w:p>
    <w:p w:rsidR="00087DAC" w:rsidRPr="00FD16A1" w:rsidRDefault="00087DAC" w:rsidP="00FD16A1">
      <w:pPr>
        <w:shd w:val="clear" w:color="auto" w:fill="FFFFFF"/>
        <w:spacing w:before="202" w:after="0" w:line="240" w:lineRule="auto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hd w:val="clear" w:color="auto" w:fill="FFFFFF"/>
        <w:spacing w:before="202" w:after="0" w:line="360" w:lineRule="auto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87DAC" w:rsidRPr="00FD16A1" w:rsidRDefault="00087DAC" w:rsidP="00FD16A1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«_____» ___________________ 201_ г.</w:t>
      </w:r>
    </w:p>
    <w:p w:rsidR="00087DAC" w:rsidRPr="00FD16A1" w:rsidRDefault="00087DAC" w:rsidP="00FD16A1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D16A1">
        <w:rPr>
          <w:rFonts w:ascii="Times New Roman" w:hAnsi="Times New Roman"/>
          <w:sz w:val="24"/>
          <w:szCs w:val="24"/>
          <w:lang w:val="ru-RU"/>
        </w:rPr>
        <w:t>Руководитель практики от организации</w:t>
      </w:r>
      <w:r>
        <w:rPr>
          <w:rFonts w:ascii="Times New Roman" w:hAnsi="Times New Roman"/>
          <w:sz w:val="24"/>
          <w:szCs w:val="24"/>
          <w:lang w:val="ru-RU"/>
        </w:rPr>
        <w:t xml:space="preserve"> (вуза)</w:t>
      </w:r>
      <w:r w:rsidRPr="00FD16A1">
        <w:rPr>
          <w:rFonts w:ascii="Times New Roman" w:hAnsi="Times New Roman"/>
          <w:sz w:val="24"/>
          <w:szCs w:val="24"/>
          <w:lang w:val="ru-RU"/>
        </w:rPr>
        <w:t>:</w:t>
      </w:r>
    </w:p>
    <w:p w:rsidR="00087DAC" w:rsidRPr="00FD16A1" w:rsidRDefault="00087DAC" w:rsidP="00FD16A1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D16A1">
        <w:rPr>
          <w:rFonts w:ascii="Times New Roman" w:hAnsi="Times New Roman"/>
          <w:sz w:val="24"/>
          <w:szCs w:val="24"/>
          <w:lang w:val="ru-RU"/>
        </w:rPr>
        <w:t>_____________________                                          _______________________________/подпись/</w:t>
      </w:r>
    </w:p>
    <w:p w:rsidR="00087DAC" w:rsidRPr="00FD16A1" w:rsidRDefault="00087DAC" w:rsidP="00FD16A1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val="ru-RU" w:eastAsia="ru-RU"/>
        </w:rPr>
      </w:pPr>
      <w:r w:rsidRPr="00FD16A1">
        <w:rPr>
          <w:rFonts w:ascii="Times New Roman" w:hAnsi="Times New Roman"/>
          <w:i/>
          <w:sz w:val="20"/>
          <w:szCs w:val="20"/>
          <w:lang w:val="ru-RU" w:eastAsia="ru-RU"/>
        </w:rPr>
        <w:t>(Ф.И.О.)</w:t>
      </w:r>
    </w:p>
    <w:p w:rsidR="00087DAC" w:rsidRPr="00FD16A1" w:rsidRDefault="00087DAC" w:rsidP="00FD16A1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087DAC" w:rsidRPr="00FD16A1" w:rsidRDefault="00087DAC" w:rsidP="00FD16A1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0"/>
          <w:szCs w:val="20"/>
          <w:vertAlign w:val="superscript"/>
          <w:lang w:val="ru-RU"/>
        </w:rPr>
      </w:pPr>
      <w:r w:rsidRPr="00FD16A1">
        <w:rPr>
          <w:rFonts w:ascii="Times New Roman" w:hAnsi="Times New Roman"/>
          <w:sz w:val="20"/>
          <w:szCs w:val="20"/>
          <w:lang w:val="ru-RU"/>
        </w:rPr>
        <w:t>М. П.</w:t>
      </w:r>
      <w:r w:rsidRPr="00FD16A1">
        <w:rPr>
          <w:rFonts w:ascii="Times New Roman" w:hAnsi="Times New Roman"/>
          <w:sz w:val="20"/>
          <w:szCs w:val="20"/>
          <w:vertAlign w:val="superscript"/>
          <w:lang w:val="ru-RU"/>
        </w:rPr>
        <w:tab/>
      </w:r>
    </w:p>
    <w:p w:rsidR="00087DAC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Pr="00BE0D62" w:rsidRDefault="00087DAC" w:rsidP="00BE0D62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Default="00087DAC" w:rsidP="0067731E">
      <w:pPr>
        <w:jc w:val="right"/>
        <w:rPr>
          <w:rFonts w:ascii="Times New Roman" w:hAnsi="Times New Roman"/>
          <w:b/>
          <w:sz w:val="20"/>
          <w:szCs w:val="20"/>
          <w:lang w:val="ru-RU"/>
        </w:rPr>
      </w:pPr>
    </w:p>
    <w:p w:rsidR="00087DAC" w:rsidRDefault="00087DAC" w:rsidP="0067731E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087DAC" w:rsidRDefault="00087DAC" w:rsidP="0067731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087DAC" w:rsidRDefault="00087DAC" w:rsidP="0067731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087DAC" w:rsidRPr="00DF3192" w:rsidRDefault="00087DAC" w:rsidP="0067731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87DAC" w:rsidRPr="00DF3192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087DAC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val="ru-RU"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(Ф.И.О. обучающегося)</w:t>
      </w:r>
    </w:p>
    <w:p w:rsidR="00087DAC" w:rsidRPr="0067731E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обучающий(ая)ся ________________</w:t>
      </w:r>
      <w:r>
        <w:rPr>
          <w:rFonts w:ascii="Times New Roman" w:hAnsi="Times New Roman"/>
          <w:sz w:val="20"/>
          <w:szCs w:val="20"/>
          <w:lang w:eastAsia="ru-RU"/>
        </w:rPr>
        <w:t>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курса 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формы </w:t>
      </w:r>
    </w:p>
    <w:p w:rsidR="00087DAC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val="ru-RU"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(очной, очно-заочной, заочной</w:t>
      </w:r>
    </w:p>
    <w:p w:rsidR="00087DAC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  <w:lang w:eastAsia="ru-RU"/>
        </w:rPr>
        <w:t>группы ______________</w:t>
      </w:r>
      <w:r>
        <w:rPr>
          <w:rFonts w:ascii="Times New Roman" w:hAnsi="Times New Roman"/>
          <w:sz w:val="20"/>
          <w:szCs w:val="20"/>
          <w:lang w:eastAsia="ru-RU"/>
        </w:rPr>
        <w:t>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по направл</w:t>
      </w:r>
      <w:r>
        <w:rPr>
          <w:rFonts w:ascii="Times New Roman" w:hAnsi="Times New Roman"/>
          <w:sz w:val="20"/>
          <w:szCs w:val="20"/>
          <w:lang w:eastAsia="ru-RU"/>
        </w:rPr>
        <w:t xml:space="preserve">ению подготовки/специальности  </w:t>
      </w:r>
    </w:p>
    <w:p w:rsidR="00087DAC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(шифр группы)    </w:t>
      </w:r>
    </w:p>
    <w:p w:rsidR="00087DAC" w:rsidRPr="00DF3192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087DAC" w:rsidRPr="00EA7116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(код, наименование направления подготовки)</w:t>
      </w:r>
    </w:p>
    <w:p w:rsidR="00087DAC" w:rsidRPr="00DF3192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087DAC" w:rsidRPr="00DF3192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профиля)</w:t>
      </w:r>
    </w:p>
    <w:p w:rsidR="00087DAC" w:rsidRPr="00DF3192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</w:t>
      </w:r>
    </w:p>
    <w:p w:rsidR="00087DAC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val="ru-RU"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вида и типа практики)</w:t>
      </w:r>
    </w:p>
    <w:p w:rsidR="00087DAC" w:rsidRPr="0067731E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>20_</w:t>
      </w:r>
      <w:r>
        <w:rPr>
          <w:rFonts w:ascii="Times New Roman" w:hAnsi="Times New Roman"/>
          <w:sz w:val="20"/>
          <w:szCs w:val="20"/>
          <w:lang w:eastAsia="ru-RU"/>
        </w:rPr>
        <w:t>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года в организации: </w:t>
      </w:r>
    </w:p>
    <w:p w:rsidR="00087DAC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</w:t>
      </w:r>
    </w:p>
    <w:p w:rsidR="00087DAC" w:rsidRPr="00EA7116" w:rsidRDefault="00087DAC" w:rsidP="0067731E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087DAC" w:rsidRDefault="00087DAC" w:rsidP="0067731E">
      <w:pPr>
        <w:pStyle w:val="a5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87DAC" w:rsidRPr="00DF3192" w:rsidRDefault="00087DAC" w:rsidP="0067731E">
      <w:pPr>
        <w:pStyle w:val="a5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087DAC" w:rsidRPr="00DF3192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087DAC" w:rsidRPr="00DF3192" w:rsidRDefault="00087DAC" w:rsidP="0067731E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выполнено;</w:t>
      </w:r>
    </w:p>
    <w:p w:rsidR="00087DAC" w:rsidRPr="00DF3192" w:rsidRDefault="00087DAC" w:rsidP="0067731E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 не в полном объеме;</w:t>
      </w:r>
    </w:p>
    <w:p w:rsidR="00087DAC" w:rsidRPr="00DF3192" w:rsidRDefault="00087DAC" w:rsidP="0067731E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выполнено;</w:t>
      </w:r>
    </w:p>
    <w:p w:rsidR="00087DAC" w:rsidRPr="00DF3192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087DAC" w:rsidRPr="00DF3192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Обучающийся:</w:t>
      </w:r>
    </w:p>
    <w:p w:rsidR="00087DAC" w:rsidRPr="00DF3192" w:rsidRDefault="00087DAC" w:rsidP="0067731E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умело анализирует полученный во время практики материал;</w:t>
      </w:r>
    </w:p>
    <w:p w:rsidR="00087DAC" w:rsidRPr="00DF3192" w:rsidRDefault="00087DAC" w:rsidP="0067731E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анализирует полученный во время практики материал;</w:t>
      </w:r>
    </w:p>
    <w:p w:rsidR="00087DAC" w:rsidRPr="00DF3192" w:rsidRDefault="00087DAC" w:rsidP="0067731E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недостаточно четко и правильно анализирует полученный во время практики материал;</w:t>
      </w:r>
    </w:p>
    <w:p w:rsidR="00087DAC" w:rsidRPr="00DF3192" w:rsidRDefault="00087DAC" w:rsidP="0067731E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неправильно анализирует полученный во время практики материал;</w:t>
      </w:r>
    </w:p>
    <w:p w:rsidR="00087DAC" w:rsidRPr="00DF3192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087DAC" w:rsidRPr="00DF3192" w:rsidRDefault="00087DAC" w:rsidP="0067731E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объеме;</w:t>
      </w:r>
    </w:p>
    <w:p w:rsidR="00087DAC" w:rsidRPr="00DF3192" w:rsidRDefault="00087DAC" w:rsidP="0067731E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объеме, но не полностью раскрыты;</w:t>
      </w:r>
    </w:p>
    <w:p w:rsidR="00087DAC" w:rsidRPr="00DF3192" w:rsidRDefault="00087DAC" w:rsidP="0067731E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частично, нет четкого обоснования и детализации;</w:t>
      </w:r>
    </w:p>
    <w:p w:rsidR="00087DAC" w:rsidRPr="00DF3192" w:rsidRDefault="00087DAC" w:rsidP="0067731E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решены;</w:t>
      </w:r>
    </w:p>
    <w:p w:rsidR="00087DAC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4.Спектр выполняемых обучающимся функций в период прохождения практики профилю</w:t>
      </w:r>
    </w:p>
    <w:p w:rsidR="00087DAC" w:rsidRPr="00DF3192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087DAC" w:rsidRPr="00DF3192" w:rsidRDefault="00087DAC" w:rsidP="0067731E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соответствует;</w:t>
      </w:r>
    </w:p>
    <w:p w:rsidR="00087DAC" w:rsidRPr="00DF3192" w:rsidRDefault="00087DAC" w:rsidP="0067731E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 основном соответствует;</w:t>
      </w:r>
    </w:p>
    <w:p w:rsidR="00087DAC" w:rsidRPr="00DF3192" w:rsidRDefault="00087DAC" w:rsidP="0067731E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частично соответствует;</w:t>
      </w:r>
    </w:p>
    <w:p w:rsidR="00087DAC" w:rsidRPr="00DF3192" w:rsidRDefault="00087DAC" w:rsidP="0067731E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соответствует;</w:t>
      </w:r>
    </w:p>
    <w:p w:rsidR="00087DAC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087DAC" w:rsidRPr="00DF3192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087DAC" w:rsidRPr="00DF3192" w:rsidRDefault="00087DAC" w:rsidP="0067731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аргументированные ответы на вопросы;</w:t>
      </w:r>
    </w:p>
    <w:p w:rsidR="00087DAC" w:rsidRPr="00DF3192" w:rsidRDefault="00087DAC" w:rsidP="0067731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по существу;</w:t>
      </w:r>
    </w:p>
    <w:p w:rsidR="00087DAC" w:rsidRPr="00DF3192" w:rsidRDefault="00087DAC" w:rsidP="0067731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не по существу;</w:t>
      </w:r>
    </w:p>
    <w:p w:rsidR="00087DAC" w:rsidRPr="00DF3192" w:rsidRDefault="00087DAC" w:rsidP="0067731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может ответить на вопросы;</w:t>
      </w:r>
    </w:p>
    <w:p w:rsidR="00087DAC" w:rsidRPr="00DF3192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087DAC" w:rsidRPr="00DF3192" w:rsidRDefault="00087DAC" w:rsidP="0067731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правильно;</w:t>
      </w:r>
    </w:p>
    <w:p w:rsidR="00087DAC" w:rsidRPr="00DF3192" w:rsidRDefault="00087DAC" w:rsidP="0067731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с незначительными недостатками;</w:t>
      </w:r>
    </w:p>
    <w:p w:rsidR="00087DAC" w:rsidRPr="00DF3192" w:rsidRDefault="00087DAC" w:rsidP="0067731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отчет о прохождении практики оформлен с недостатками; </w:t>
      </w:r>
    </w:p>
    <w:p w:rsidR="00087DAC" w:rsidRDefault="00087DAC" w:rsidP="0067731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неверно;</w:t>
      </w:r>
    </w:p>
    <w:p w:rsidR="00087DAC" w:rsidRPr="00DF3192" w:rsidRDefault="00087DAC" w:rsidP="0067731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087DAC" w:rsidRPr="00DF3192" w:rsidRDefault="00087DAC" w:rsidP="0067731E">
      <w:pPr>
        <w:pStyle w:val="a5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087DAC" w:rsidRPr="00DF3192" w:rsidRDefault="00087DAC" w:rsidP="0067731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087DAC" w:rsidRPr="005D59D9" w:rsidTr="00B4356D">
        <w:tc>
          <w:tcPr>
            <w:tcW w:w="3922" w:type="dxa"/>
            <w:vMerge w:val="restart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087DAC" w:rsidRPr="005D59D9" w:rsidTr="00B4356D">
        <w:tc>
          <w:tcPr>
            <w:tcW w:w="3922" w:type="dxa"/>
            <w:vMerge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087DAC" w:rsidRPr="005D59D9" w:rsidTr="00B4356D">
        <w:tc>
          <w:tcPr>
            <w:tcW w:w="392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7DAC" w:rsidRPr="005D59D9" w:rsidTr="00B4356D">
        <w:tc>
          <w:tcPr>
            <w:tcW w:w="392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7DAC" w:rsidRPr="005D59D9" w:rsidTr="00B4356D">
        <w:tc>
          <w:tcPr>
            <w:tcW w:w="392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87DAC" w:rsidRPr="005D59D9" w:rsidTr="00B4356D">
        <w:tc>
          <w:tcPr>
            <w:tcW w:w="392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7DAC" w:rsidRPr="005D59D9" w:rsidTr="00B4356D">
        <w:tc>
          <w:tcPr>
            <w:tcW w:w="392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7DAC" w:rsidRPr="005D59D9" w:rsidTr="00B4356D">
        <w:tc>
          <w:tcPr>
            <w:tcW w:w="392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7DAC" w:rsidRPr="005D59D9" w:rsidTr="00B4356D">
        <w:tc>
          <w:tcPr>
            <w:tcW w:w="3922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87DAC" w:rsidRPr="005D59D9" w:rsidRDefault="00087DAC" w:rsidP="00B4356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087DAC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  <w:lang w:eastAsia="ru-RU"/>
        </w:rPr>
      </w:pPr>
    </w:p>
    <w:p w:rsidR="00087DAC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требованиям рабочей программы практики,</w:t>
      </w:r>
    </w:p>
    <w:p w:rsidR="00087DAC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087DAC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рекомендуется к защите с оценкой</w:t>
      </w:r>
    </w:p>
    <w:p w:rsidR="00087DAC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 </w:t>
      </w:r>
    </w:p>
    <w:p w:rsidR="00087DAC" w:rsidRPr="003C101E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.</w:t>
      </w:r>
    </w:p>
    <w:p w:rsidR="00087DAC" w:rsidRPr="003C101E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087DAC" w:rsidRPr="003C101E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  <w:lang w:eastAsia="ru-RU"/>
        </w:rPr>
        <w:t>____________________       _______________________</w:t>
      </w:r>
    </w:p>
    <w:p w:rsidR="00087DAC" w:rsidRPr="003C101E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C101E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 (ФИО)</w:t>
      </w:r>
    </w:p>
    <w:p w:rsidR="00087DAC" w:rsidRPr="003C101E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087DAC" w:rsidRPr="003C101E" w:rsidRDefault="00087DAC" w:rsidP="006773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«___» ______________ 20___г.</w:t>
      </w:r>
    </w:p>
    <w:p w:rsidR="00087DAC" w:rsidRPr="00305848" w:rsidRDefault="00087DAC" w:rsidP="00305848">
      <w:pPr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087DAC" w:rsidRPr="00F95BDF" w:rsidRDefault="00087DAC">
      <w:pPr>
        <w:rPr>
          <w:lang w:val="ru-RU"/>
        </w:rPr>
      </w:pPr>
    </w:p>
    <w:sectPr w:rsidR="00087DAC" w:rsidRPr="00F95BDF" w:rsidSect="00880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DAC" w:rsidRDefault="00087DAC" w:rsidP="00BE0D62">
      <w:pPr>
        <w:spacing w:after="0" w:line="240" w:lineRule="auto"/>
      </w:pPr>
      <w:r>
        <w:separator/>
      </w:r>
    </w:p>
  </w:endnote>
  <w:endnote w:type="continuationSeparator" w:id="0">
    <w:p w:rsidR="00087DAC" w:rsidRDefault="00087DAC" w:rsidP="00BE0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DAC" w:rsidRDefault="00087DAC" w:rsidP="00BE0D62">
      <w:pPr>
        <w:spacing w:after="0" w:line="240" w:lineRule="auto"/>
      </w:pPr>
      <w:r>
        <w:separator/>
      </w:r>
    </w:p>
  </w:footnote>
  <w:footnote w:type="continuationSeparator" w:id="0">
    <w:p w:rsidR="00087DAC" w:rsidRDefault="00087DAC" w:rsidP="00BE0D62">
      <w:pPr>
        <w:spacing w:after="0" w:line="240" w:lineRule="auto"/>
      </w:pPr>
      <w:r>
        <w:continuationSeparator/>
      </w:r>
    </w:p>
  </w:footnote>
  <w:footnote w:id="1">
    <w:p w:rsidR="00087DAC" w:rsidRDefault="00087DAC" w:rsidP="00FD16A1">
      <w:pPr>
        <w:pStyle w:val="a8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461A3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3FF6701B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5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  <w:num w:numId="13">
    <w:abstractNumId w:val="15"/>
  </w:num>
  <w:num w:numId="14">
    <w:abstractNumId w:val="9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2937"/>
    <w:rsid w:val="000642A4"/>
    <w:rsid w:val="00087DAC"/>
    <w:rsid w:val="001077DF"/>
    <w:rsid w:val="00123DC5"/>
    <w:rsid w:val="00154878"/>
    <w:rsid w:val="00156E28"/>
    <w:rsid w:val="0016123F"/>
    <w:rsid w:val="001E5C4B"/>
    <w:rsid w:val="002229CE"/>
    <w:rsid w:val="002307D9"/>
    <w:rsid w:val="002B7F95"/>
    <w:rsid w:val="002F1DC8"/>
    <w:rsid w:val="002F26CC"/>
    <w:rsid w:val="00305848"/>
    <w:rsid w:val="00335C88"/>
    <w:rsid w:val="003C101E"/>
    <w:rsid w:val="003D68E0"/>
    <w:rsid w:val="003D7DBD"/>
    <w:rsid w:val="00416C0D"/>
    <w:rsid w:val="00417BD8"/>
    <w:rsid w:val="00431E5C"/>
    <w:rsid w:val="004848FC"/>
    <w:rsid w:val="005238B8"/>
    <w:rsid w:val="005553E4"/>
    <w:rsid w:val="005A6807"/>
    <w:rsid w:val="005D59D9"/>
    <w:rsid w:val="005E6E0D"/>
    <w:rsid w:val="0067731E"/>
    <w:rsid w:val="00693EE8"/>
    <w:rsid w:val="00752820"/>
    <w:rsid w:val="00790554"/>
    <w:rsid w:val="007B3EC3"/>
    <w:rsid w:val="00811B1E"/>
    <w:rsid w:val="00823B37"/>
    <w:rsid w:val="00874E1A"/>
    <w:rsid w:val="008802CF"/>
    <w:rsid w:val="00883391"/>
    <w:rsid w:val="008D621A"/>
    <w:rsid w:val="008E3906"/>
    <w:rsid w:val="00932937"/>
    <w:rsid w:val="009357AA"/>
    <w:rsid w:val="00963E1E"/>
    <w:rsid w:val="00977797"/>
    <w:rsid w:val="009D6252"/>
    <w:rsid w:val="009E10D9"/>
    <w:rsid w:val="009F321A"/>
    <w:rsid w:val="00A02D39"/>
    <w:rsid w:val="00A87DB6"/>
    <w:rsid w:val="00B33839"/>
    <w:rsid w:val="00B4356D"/>
    <w:rsid w:val="00B6510C"/>
    <w:rsid w:val="00BD2890"/>
    <w:rsid w:val="00BE0D62"/>
    <w:rsid w:val="00C740D0"/>
    <w:rsid w:val="00C9036D"/>
    <w:rsid w:val="00CD2BCB"/>
    <w:rsid w:val="00CE1175"/>
    <w:rsid w:val="00D1483E"/>
    <w:rsid w:val="00DC39EB"/>
    <w:rsid w:val="00DF3192"/>
    <w:rsid w:val="00E84619"/>
    <w:rsid w:val="00EA7116"/>
    <w:rsid w:val="00EB6C93"/>
    <w:rsid w:val="00EC7B26"/>
    <w:rsid w:val="00F95BDF"/>
    <w:rsid w:val="00FA039F"/>
    <w:rsid w:val="00FD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2CF"/>
    <w:pPr>
      <w:spacing w:after="160" w:line="259" w:lineRule="auto"/>
    </w:pPr>
    <w:rPr>
      <w:lang w:val="it-IT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писок с точками"/>
    <w:basedOn w:val="a"/>
    <w:uiPriority w:val="99"/>
    <w:rsid w:val="00CE1175"/>
    <w:pPr>
      <w:tabs>
        <w:tab w:val="num" w:pos="720"/>
        <w:tab w:val="num" w:pos="756"/>
        <w:tab w:val="num" w:pos="926"/>
      </w:tabs>
      <w:spacing w:after="0"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table" w:styleId="a4">
    <w:name w:val="Table Grid"/>
    <w:basedOn w:val="a1"/>
    <w:uiPriority w:val="99"/>
    <w:rsid w:val="00335C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uiPriority w:val="99"/>
    <w:rsid w:val="005553E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D1483E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D1483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416C0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Абзац списка2,Bullet List,FooterText,numbered,Подпись рисунка,Маркированный список_уровень1,Основной"/>
    <w:basedOn w:val="a"/>
    <w:link w:val="a6"/>
    <w:uiPriority w:val="99"/>
    <w:qFormat/>
    <w:rsid w:val="00B651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ru-RU"/>
    </w:rPr>
  </w:style>
  <w:style w:type="character" w:styleId="a7">
    <w:name w:val="Hyperlink"/>
    <w:basedOn w:val="a0"/>
    <w:uiPriority w:val="99"/>
    <w:rsid w:val="00305848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rsid w:val="00305848"/>
    <w:rPr>
      <w:rFonts w:cs="Times New Roman"/>
      <w:color w:val="605E5C"/>
      <w:shd w:val="clear" w:color="auto" w:fill="E1DFDD"/>
    </w:rPr>
  </w:style>
  <w:style w:type="paragraph" w:styleId="a8">
    <w:name w:val="footnote text"/>
    <w:basedOn w:val="a"/>
    <w:link w:val="a9"/>
    <w:uiPriority w:val="99"/>
    <w:semiHidden/>
    <w:rsid w:val="00FD16A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FD16A1"/>
    <w:rPr>
      <w:rFonts w:cs="Times New Roman"/>
      <w:sz w:val="20"/>
      <w:szCs w:val="20"/>
      <w:lang w:val="it-IT"/>
    </w:rPr>
  </w:style>
  <w:style w:type="paragraph" w:customStyle="1" w:styleId="TableParagraph">
    <w:name w:val="Table Paragraph"/>
    <w:basedOn w:val="a"/>
    <w:uiPriority w:val="99"/>
    <w:rsid w:val="00CD2B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ru-RU"/>
    </w:rPr>
  </w:style>
  <w:style w:type="character" w:customStyle="1" w:styleId="a6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5"/>
    <w:uiPriority w:val="99"/>
    <w:locked/>
    <w:rsid w:val="0067731E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57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happymodern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emontbp.com/derevo-v-interere-svjaz-civilizovannogo-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ig.libraru.inf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librar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ipsites.ru" TargetMode="External"/><Relationship Id="rId14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41</Pages>
  <Words>11772</Words>
  <Characters>67104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Штольдер</dc:creator>
  <cp:keywords/>
  <dc:description/>
  <cp:lastModifiedBy>Людмила Владимировна</cp:lastModifiedBy>
  <cp:revision>33</cp:revision>
  <dcterms:created xsi:type="dcterms:W3CDTF">2021-09-11T17:52:00Z</dcterms:created>
  <dcterms:modified xsi:type="dcterms:W3CDTF">2022-09-09T11:46:00Z</dcterms:modified>
</cp:coreProperties>
</file>